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00F6" w:rsidRDefault="000965F9" w:rsidP="002F6113">
      <w:pPr>
        <w:tabs>
          <w:tab w:val="left" w:pos="990"/>
        </w:tabs>
        <w:rPr>
          <w:rFonts w:ascii="Times New Roman" w:hAnsi="Times New Roman" w:cs="Times New Roman"/>
        </w:rPr>
      </w:pPr>
      <w:bookmarkStart w:id="0" w:name="_GoBack"/>
      <w:bookmarkEnd w:id="0"/>
      <w:r>
        <w:rPr>
          <w:rFonts w:ascii="Times New Roman" w:hAnsi="Times New Roman" w:cs="Times New Roman"/>
        </w:rPr>
        <w:t xml:space="preserve">     </w:t>
      </w:r>
      <w:r w:rsidR="00F01779">
        <w:rPr>
          <w:rFonts w:ascii="Times New Roman" w:hAnsi="Times New Roman" w:cs="Times New Roman"/>
        </w:rPr>
        <w:t xml:space="preserve">               </w:t>
      </w:r>
      <w:r w:rsidR="002F6113">
        <w:rPr>
          <w:rFonts w:ascii="Times New Roman" w:hAnsi="Times New Roman" w:cs="Times New Roman"/>
        </w:rPr>
        <w:t xml:space="preserve">      </w:t>
      </w:r>
    </w:p>
    <w:p w:rsidR="002F6113" w:rsidRDefault="002F6113" w:rsidP="002F6113">
      <w:pPr>
        <w:tabs>
          <w:tab w:val="center" w:pos="4680"/>
        </w:tabs>
        <w:rPr>
          <w:rFonts w:ascii="Times New Roman" w:hAnsi="Times New Roman" w:cs="Times New Roman"/>
        </w:rPr>
      </w:pP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75"/>
      </w:tblGrid>
      <w:tr w:rsidR="0099773F" w:rsidTr="00703D58">
        <w:trPr>
          <w:trHeight w:val="1215"/>
        </w:trPr>
        <w:tc>
          <w:tcPr>
            <w:tcW w:w="3375" w:type="dxa"/>
          </w:tcPr>
          <w:p w:rsidR="00431BB9" w:rsidRDefault="000965F9" w:rsidP="00703D58">
            <w:pPr>
              <w:rPr>
                <w:rFonts w:ascii="Times New Roman" w:hAnsi="Times New Roman" w:cs="Times New Roman"/>
              </w:rPr>
            </w:pPr>
            <w:r>
              <w:rPr>
                <w:rFonts w:ascii="Times New Roman" w:hAnsi="Times New Roman" w:cs="Times New Roman"/>
              </w:rPr>
              <w:t>Records identified in September 2020</w:t>
            </w:r>
            <w:r w:rsidR="00983B03">
              <w:rPr>
                <w:rFonts w:ascii="Times New Roman" w:hAnsi="Times New Roman" w:cs="Times New Roman"/>
              </w:rPr>
              <w:t xml:space="preserve"> from physical education database</w:t>
            </w:r>
          </w:p>
          <w:p w:rsidR="00431BB9" w:rsidRDefault="000965F9" w:rsidP="00703D58">
            <w:pPr>
              <w:rPr>
                <w:rFonts w:ascii="Times New Roman" w:hAnsi="Times New Roman" w:cs="Times New Roman"/>
              </w:rPr>
            </w:pPr>
            <w:r>
              <w:rPr>
                <w:rFonts w:ascii="Times New Roman" w:hAnsi="Times New Roman" w:cs="Times New Roman"/>
              </w:rPr>
              <w:t>Electronic searches. n=209</w:t>
            </w:r>
          </w:p>
        </w:tc>
      </w:tr>
    </w:tbl>
    <w:tbl>
      <w:tblPr>
        <w:tblpPr w:leftFromText="180" w:rightFromText="180" w:vertAnchor="text" w:horzAnchor="page" w:tblpX="5743" w:tblpY="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15"/>
      </w:tblGrid>
      <w:tr w:rsidR="0099773F" w:rsidTr="00703D58">
        <w:trPr>
          <w:trHeight w:val="1320"/>
        </w:trPr>
        <w:tc>
          <w:tcPr>
            <w:tcW w:w="3615" w:type="dxa"/>
          </w:tcPr>
          <w:p w:rsidR="00703D58" w:rsidRDefault="000965F9" w:rsidP="00703D58">
            <w:pPr>
              <w:rPr>
                <w:rFonts w:ascii="Times New Roman" w:hAnsi="Times New Roman" w:cs="Times New Roman"/>
              </w:rPr>
            </w:pPr>
            <w:r>
              <w:rPr>
                <w:rFonts w:ascii="Times New Roman" w:hAnsi="Times New Roman" w:cs="Times New Roman"/>
              </w:rPr>
              <w:t>Records identified from other sources.</w:t>
            </w:r>
          </w:p>
          <w:p w:rsidR="00703D58" w:rsidRDefault="000965F9" w:rsidP="00703D58">
            <w:pPr>
              <w:rPr>
                <w:rFonts w:ascii="Times New Roman" w:hAnsi="Times New Roman" w:cs="Times New Roman"/>
              </w:rPr>
            </w:pPr>
            <w:r>
              <w:rPr>
                <w:rFonts w:ascii="Times New Roman" w:hAnsi="Times New Roman" w:cs="Times New Roman"/>
              </w:rPr>
              <w:t>n</w:t>
            </w:r>
            <w:r w:rsidR="0078714A">
              <w:rPr>
                <w:rFonts w:ascii="Times New Roman" w:hAnsi="Times New Roman" w:cs="Times New Roman"/>
              </w:rPr>
              <w:t>=36</w:t>
            </w:r>
          </w:p>
        </w:tc>
      </w:tr>
    </w:tbl>
    <w:p w:rsidR="00703D58" w:rsidRDefault="00983B03" w:rsidP="00431BB9">
      <w:pPr>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60288" behindDoc="0" locked="0" layoutInCell="1" allowOverlap="1" wp14:anchorId="2BA1A329" wp14:editId="72FD21F3">
                <wp:simplePos x="0" y="0"/>
                <wp:positionH relativeFrom="column">
                  <wp:posOffset>-1346200</wp:posOffset>
                </wp:positionH>
                <wp:positionV relativeFrom="paragraph">
                  <wp:posOffset>1076325</wp:posOffset>
                </wp:positionV>
                <wp:extent cx="484505" cy="571500"/>
                <wp:effectExtent l="19050" t="0" r="29845" b="38100"/>
                <wp:wrapNone/>
                <wp:docPr id="12" name="Down Arrow 12"/>
                <wp:cNvGraphicFramePr/>
                <a:graphic xmlns:a="http://schemas.openxmlformats.org/drawingml/2006/main">
                  <a:graphicData uri="http://schemas.microsoft.com/office/word/2010/wordprocessingShape">
                    <wps:wsp>
                      <wps:cNvSpPr/>
                      <wps:spPr>
                        <a:xfrm>
                          <a:off x="0" y="0"/>
                          <a:ext cx="484505" cy="57150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V relativeFrom="margin">
                  <wp14:pctHeight>0</wp14:pctHeight>
                </wp14:sizeRelV>
              </wp:anchor>
            </w:drawing>
          </mc:Choice>
          <mc:Fallback>
            <w:pict>
              <v:shapetype w14:anchorId="7153D294"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12" o:spid="_x0000_s1026" type="#_x0000_t67" style="position:absolute;margin-left:-106pt;margin-top:84.75pt;width:38.15pt;height:4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" adj="12444" fillcolor="#4f81bd [3204]" strokecolor="#243f60 [1604]" strokeweight="2pt"/>
            </w:pict>
          </mc:Fallback>
        </mc:AlternateContent>
      </w:r>
      <w:r w:rsidR="000965F9">
        <w:rPr>
          <w:rFonts w:ascii="Times New Roman" w:hAnsi="Times New Roman" w:cs="Times New Roman"/>
          <w:noProof/>
        </w:rPr>
        <mc:AlternateContent>
          <mc:Choice Requires="wps">
            <w:drawing>
              <wp:anchor distT="0" distB="0" distL="114300" distR="114300" simplePos="0" relativeHeight="251662336" behindDoc="0" locked="0" layoutInCell="1" allowOverlap="1" wp14:anchorId="3E819929" wp14:editId="0CDD94C9">
                <wp:simplePos x="0" y="0"/>
                <wp:positionH relativeFrom="column">
                  <wp:posOffset>577850</wp:posOffset>
                </wp:positionH>
                <wp:positionV relativeFrom="paragraph">
                  <wp:posOffset>876300</wp:posOffset>
                </wp:positionV>
                <wp:extent cx="484505" cy="523875"/>
                <wp:effectExtent l="19050" t="0" r="29845" b="47625"/>
                <wp:wrapNone/>
                <wp:docPr id="13" name="Down Arrow 13"/>
                <wp:cNvGraphicFramePr/>
                <a:graphic xmlns:a="http://schemas.openxmlformats.org/drawingml/2006/main">
                  <a:graphicData uri="http://schemas.microsoft.com/office/word/2010/wordprocessingShape">
                    <wps:wsp>
                      <wps:cNvSpPr/>
                      <wps:spPr>
                        <a:xfrm>
                          <a:off x="0" y="0"/>
                          <a:ext cx="484505" cy="523875"/>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V relativeFrom="margin">
                  <wp14:pctHeight>0</wp14:pctHeight>
                </wp14:sizeRelV>
              </wp:anchor>
            </w:drawing>
          </mc:Choice>
          <mc:Fallback>
            <w:pict>
              <v:shape w14:anchorId="0CE3C9EA" id="Down Arrow 13" o:spid="_x0000_s1026" type="#_x0000_t67" style="position:absolute;margin-left:45.5pt;margin-top:69pt;width:38.15pt;height:41.2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" adj="11612" fillcolor="#4f81bd [3204]" strokecolor="#243f60 [1604]" strokeweight="2pt"/>
            </w:pict>
          </mc:Fallback>
        </mc:AlternateContent>
      </w:r>
      <w:r w:rsidR="000965F9">
        <w:rPr>
          <w:rFonts w:ascii="Times New Roman" w:hAnsi="Times New Roman" w:cs="Times New Roman"/>
          <w:noProof/>
        </w:rPr>
        <mc:AlternateContent>
          <mc:Choice Requires="wps">
            <w:drawing>
              <wp:anchor distT="0" distB="0" distL="114300" distR="114300" simplePos="0" relativeHeight="251658240" behindDoc="0" locked="0" layoutInCell="1" allowOverlap="1">
                <wp:simplePos x="0" y="0"/>
                <wp:positionH relativeFrom="column">
                  <wp:posOffset>-3956050</wp:posOffset>
                </wp:positionH>
                <wp:positionV relativeFrom="paragraph">
                  <wp:posOffset>826770</wp:posOffset>
                </wp:positionV>
                <wp:extent cx="484505" cy="485775"/>
                <wp:effectExtent l="19050" t="0" r="29845" b="47625"/>
                <wp:wrapNone/>
                <wp:docPr id="11" name="Down Arrow 11"/>
                <wp:cNvGraphicFramePr/>
                <a:graphic xmlns:a="http://schemas.openxmlformats.org/drawingml/2006/main">
                  <a:graphicData uri="http://schemas.microsoft.com/office/word/2010/wordprocessingShape">
                    <wps:wsp>
                      <wps:cNvSpPr/>
                      <wps:spPr>
                        <a:xfrm>
                          <a:off x="0" y="0"/>
                          <a:ext cx="484505" cy="485775"/>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V relativeFrom="margin">
                  <wp14:pctHeight>0</wp14:pctHeight>
                </wp14:sizeRelV>
              </wp:anchor>
            </w:drawing>
          </mc:Choice>
          <mc:Fallback>
            <w:pict>
              <v:shape w14:anchorId="662AE202" id="Down Arrow 11" o:spid="_x0000_s1026" type="#_x0000_t67" style="position:absolute;margin-left:-311.5pt;margin-top:65.1pt;width:38.15pt;height:38.25pt;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" adj="10828" fillcolor="#4f81bd [3204]" strokecolor="#243f60 [1604]" strokeweight="2pt"/>
            </w:pict>
          </mc:Fallback>
        </mc:AlternateContent>
      </w:r>
      <w:r w:rsidR="000965F9">
        <w:rPr>
          <w:rFonts w:ascii="Times New Roman" w:hAnsi="Times New Roman" w:cs="Times New Roman"/>
        </w:rPr>
        <w:t xml:space="preserve">           </w:t>
      </w:r>
      <w:r w:rsidR="000965F9">
        <w:rPr>
          <w:rFonts w:ascii="Times New Roman" w:hAnsi="Times New Roman" w:cs="Times New Roman"/>
          <w:noProof/>
        </w:rPr>
        <w:br w:type="textWrapping" w:clear="all"/>
      </w:r>
      <w:r w:rsidR="00431BB9">
        <w:rPr>
          <w:rFonts w:ascii="Times New Roman" w:hAnsi="Times New Roman" w:cs="Times New Roman"/>
        </w:rPr>
        <w:t xml:space="preserve"> </w:t>
      </w:r>
    </w:p>
    <w:p w:rsidR="00703D58" w:rsidRPr="00703D58" w:rsidRDefault="00703D58" w:rsidP="00703D58">
      <w:pPr>
        <w:rPr>
          <w:rFonts w:ascii="Times New Roman" w:hAnsi="Times New Roman" w:cs="Times New Roman"/>
        </w:rPr>
      </w:pPr>
    </w:p>
    <w:tbl>
      <w:tblPr>
        <w:tblW w:w="0" w:type="auto"/>
        <w:tblInd w:w="14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60"/>
      </w:tblGrid>
      <w:tr w:rsidR="0099773F" w:rsidTr="00703D58">
        <w:trPr>
          <w:trHeight w:val="1335"/>
        </w:trPr>
        <w:tc>
          <w:tcPr>
            <w:tcW w:w="3960" w:type="dxa"/>
          </w:tcPr>
          <w:p w:rsidR="00703D58" w:rsidRDefault="000965F9" w:rsidP="00703D58">
            <w:pPr>
              <w:rPr>
                <w:rFonts w:ascii="Times New Roman" w:hAnsi="Times New Roman" w:cs="Times New Roman"/>
              </w:rPr>
            </w:pPr>
            <w:r>
              <w:rPr>
                <w:rFonts w:ascii="Times New Roman" w:hAnsi="Times New Roman" w:cs="Times New Roman"/>
              </w:rPr>
              <w:t>Records after duplicates were removed.</w:t>
            </w:r>
          </w:p>
          <w:p w:rsidR="00703D58" w:rsidRDefault="000965F9" w:rsidP="00703D58">
            <w:pPr>
              <w:rPr>
                <w:rFonts w:ascii="Times New Roman" w:hAnsi="Times New Roman" w:cs="Times New Roman"/>
              </w:rPr>
            </w:pPr>
            <w:r>
              <w:rPr>
                <w:rFonts w:ascii="Times New Roman" w:hAnsi="Times New Roman" w:cs="Times New Roman"/>
              </w:rPr>
              <w:t>n=61</w:t>
            </w:r>
          </w:p>
        </w:tc>
      </w:tr>
    </w:tbl>
    <w:p w:rsidR="00703D58" w:rsidRDefault="000965F9" w:rsidP="00703D58">
      <w:pPr>
        <w:tabs>
          <w:tab w:val="left" w:pos="1995"/>
        </w:tabs>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64384" behindDoc="0" locked="0" layoutInCell="1" allowOverlap="1">
                <wp:simplePos x="0" y="0"/>
                <wp:positionH relativeFrom="column">
                  <wp:posOffset>1647825</wp:posOffset>
                </wp:positionH>
                <wp:positionV relativeFrom="paragraph">
                  <wp:posOffset>17145</wp:posOffset>
                </wp:positionV>
                <wp:extent cx="428625" cy="419100"/>
                <wp:effectExtent l="19050" t="0" r="28575" b="38100"/>
                <wp:wrapNone/>
                <wp:docPr id="14" name="Down Arrow 14"/>
                <wp:cNvGraphicFramePr/>
                <a:graphic xmlns:a="http://schemas.openxmlformats.org/drawingml/2006/main">
                  <a:graphicData uri="http://schemas.microsoft.com/office/word/2010/wordprocessingShape">
                    <wps:wsp>
                      <wps:cNvSpPr/>
                      <wps:spPr>
                        <a:xfrm>
                          <a:off x="0" y="0"/>
                          <a:ext cx="428625" cy="41910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689A0950" id="Down Arrow 14" o:spid="_x0000_s1026" type="#_x0000_t67" style="position:absolute;margin-left:129.75pt;margin-top:1.35pt;width:33.75pt;height:33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" adj="10800" fillcolor="#4f81bd [3204]" strokecolor="#243f60 [1604]" strokeweight="2pt"/>
            </w:pict>
          </mc:Fallback>
        </mc:AlternateContent>
      </w:r>
      <w:r>
        <w:rPr>
          <w:rFonts w:ascii="Times New Roman" w:hAnsi="Times New Roman" w:cs="Times New Roman"/>
        </w:rPr>
        <w:tab/>
      </w:r>
    </w:p>
    <w:p w:rsidR="00703D58" w:rsidRDefault="00703D58" w:rsidP="00703D58">
      <w:pPr>
        <w:rPr>
          <w:rFonts w:ascii="Times New Roman" w:hAnsi="Times New Roman" w:cs="Times New Roman"/>
        </w:rPr>
      </w:pP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36"/>
      </w:tblGrid>
      <w:tr w:rsidR="0099773F" w:rsidTr="00703D58">
        <w:trPr>
          <w:trHeight w:val="1050"/>
        </w:trPr>
        <w:tc>
          <w:tcPr>
            <w:tcW w:w="3236" w:type="dxa"/>
          </w:tcPr>
          <w:p w:rsidR="00703D58" w:rsidRDefault="000965F9" w:rsidP="00703D58">
            <w:pPr>
              <w:rPr>
                <w:rFonts w:ascii="Times New Roman" w:hAnsi="Times New Roman" w:cs="Times New Roman"/>
              </w:rPr>
            </w:pPr>
            <w:r>
              <w:rPr>
                <w:rFonts w:ascii="Times New Roman" w:hAnsi="Times New Roman" w:cs="Times New Roman"/>
              </w:rPr>
              <w:t>Records screened</w:t>
            </w:r>
          </w:p>
          <w:p w:rsidR="00703D58" w:rsidRDefault="000965F9" w:rsidP="00703D58">
            <w:pPr>
              <w:rPr>
                <w:rFonts w:ascii="Times New Roman" w:hAnsi="Times New Roman" w:cs="Times New Roman"/>
              </w:rPr>
            </w:pPr>
            <w:r>
              <w:rPr>
                <w:rFonts w:ascii="Times New Roman" w:hAnsi="Times New Roman" w:cs="Times New Roman"/>
              </w:rPr>
              <w:t>(n= 61.</w:t>
            </w:r>
          </w:p>
        </w:tc>
      </w:tr>
    </w:tbl>
    <w:tbl>
      <w:tblPr>
        <w:tblpPr w:leftFromText="180" w:rightFromText="180" w:vertAnchor="text" w:horzAnchor="margin" w:tblpXSpec="right" w:tblpY="-3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35"/>
      </w:tblGrid>
      <w:tr w:rsidR="0099773F" w:rsidTr="00703D58">
        <w:trPr>
          <w:trHeight w:val="1080"/>
        </w:trPr>
        <w:tc>
          <w:tcPr>
            <w:tcW w:w="3435" w:type="dxa"/>
          </w:tcPr>
          <w:p w:rsidR="00703D58" w:rsidRDefault="000965F9" w:rsidP="00703D58">
            <w:pPr>
              <w:rPr>
                <w:rFonts w:ascii="Times New Roman" w:hAnsi="Times New Roman" w:cs="Times New Roman"/>
              </w:rPr>
            </w:pPr>
            <w:r>
              <w:rPr>
                <w:rFonts w:ascii="Times New Roman" w:hAnsi="Times New Roman" w:cs="Times New Roman"/>
              </w:rPr>
              <w:t>Records excluded.</w:t>
            </w:r>
          </w:p>
          <w:p w:rsidR="00856404" w:rsidRDefault="000965F9" w:rsidP="00703D58">
            <w:pPr>
              <w:rPr>
                <w:rFonts w:ascii="Times New Roman" w:hAnsi="Times New Roman" w:cs="Times New Roman"/>
              </w:rPr>
            </w:pPr>
            <w:r>
              <w:rPr>
                <w:rFonts w:ascii="Times New Roman" w:hAnsi="Times New Roman" w:cs="Times New Roman"/>
              </w:rPr>
              <w:t>n=148</w:t>
            </w:r>
          </w:p>
        </w:tc>
      </w:tr>
    </w:tbl>
    <w:p w:rsidR="003229E8" w:rsidRDefault="000965F9" w:rsidP="00703D58">
      <w:pPr>
        <w:ind w:firstLine="720"/>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68480" behindDoc="0" locked="0" layoutInCell="1" allowOverlap="1">
                <wp:simplePos x="0" y="0"/>
                <wp:positionH relativeFrom="column">
                  <wp:posOffset>-1534160</wp:posOffset>
                </wp:positionH>
                <wp:positionV relativeFrom="paragraph">
                  <wp:posOffset>698500</wp:posOffset>
                </wp:positionV>
                <wp:extent cx="484632" cy="371475"/>
                <wp:effectExtent l="19050" t="0" r="10795" b="47625"/>
                <wp:wrapNone/>
                <wp:docPr id="16" name="Down Arrow 16"/>
                <wp:cNvGraphicFramePr/>
                <a:graphic xmlns:a="http://schemas.openxmlformats.org/drawingml/2006/main">
                  <a:graphicData uri="http://schemas.microsoft.com/office/word/2010/wordprocessingShape">
                    <wps:wsp>
                      <wps:cNvSpPr/>
                      <wps:spPr>
                        <a:xfrm>
                          <a:off x="0" y="0"/>
                          <a:ext cx="484632" cy="371475"/>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V relativeFrom="margin">
                  <wp14:pctHeight>0</wp14:pctHeight>
                </wp14:sizeRelV>
              </wp:anchor>
            </w:drawing>
          </mc:Choice>
          <mc:Fallback>
            <w:pict>
              <v:shape w14:anchorId="060DC3FE" id="Down Arrow 16" o:spid="_x0000_s1026" type="#_x0000_t67" style="position:absolute;margin-left:-120.8pt;margin-top:55pt;width:38.15pt;height:29.25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" adj="10800" fillcolor="#4f81bd [3204]" strokecolor="#243f60 [1604]" strokeweight="2pt"/>
            </w:pict>
          </mc:Fallback>
        </mc:AlternateContent>
      </w:r>
      <w:r>
        <w:rPr>
          <w:rFonts w:ascii="Times New Roman" w:hAnsi="Times New Roman" w:cs="Times New Roman"/>
          <w:noProof/>
        </w:rPr>
        <mc:AlternateContent>
          <mc:Choice Requires="wps">
            <w:drawing>
              <wp:anchor distT="0" distB="0" distL="114300" distR="114300" simplePos="0" relativeHeight="251666432" behindDoc="0" locked="0" layoutInCell="1" allowOverlap="1">
                <wp:simplePos x="0" y="0"/>
                <wp:positionH relativeFrom="column">
                  <wp:posOffset>75565</wp:posOffset>
                </wp:positionH>
                <wp:positionV relativeFrom="paragraph">
                  <wp:posOffset>136525</wp:posOffset>
                </wp:positionV>
                <wp:extent cx="676275" cy="361950"/>
                <wp:effectExtent l="0" t="19050" r="47625" b="38100"/>
                <wp:wrapNone/>
                <wp:docPr id="15" name="Right Arrow 15"/>
                <wp:cNvGraphicFramePr/>
                <a:graphic xmlns:a="http://schemas.openxmlformats.org/drawingml/2006/main">
                  <a:graphicData uri="http://schemas.microsoft.com/office/word/2010/wordprocessingShape">
                    <wps:wsp>
                      <wps:cNvSpPr/>
                      <wps:spPr>
                        <a:xfrm>
                          <a:off x="0" y="0"/>
                          <a:ext cx="676275" cy="36195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w14:anchorId="0700AC57"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15" o:spid="_x0000_s1026" type="#_x0000_t13" style="position:absolute;margin-left:5.95pt;margin-top:10.75pt;width:53.25pt;height:28.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" adj="15820" fillcolor="#4f81bd [3204]" strokecolor="#243f60 [1604]" strokeweight="2pt"/>
            </w:pict>
          </mc:Fallback>
        </mc:AlternateContent>
      </w:r>
      <w:r w:rsidR="00703D58">
        <w:rPr>
          <w:rFonts w:ascii="Times New Roman" w:hAnsi="Times New Roman" w:cs="Times New Roman"/>
        </w:rPr>
        <w:br w:type="textWrapping" w:clear="all"/>
        <w:t xml:space="preserve">   </w:t>
      </w:r>
    </w:p>
    <w:tbl>
      <w:tblPr>
        <w:tblpPr w:leftFromText="180" w:rightFromText="180" w:vertAnchor="text" w:horzAnchor="page" w:tblpX="2563" w:tblpY="27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75"/>
      </w:tblGrid>
      <w:tr w:rsidR="0099773F" w:rsidTr="008D5309">
        <w:trPr>
          <w:trHeight w:val="1170"/>
        </w:trPr>
        <w:tc>
          <w:tcPr>
            <w:tcW w:w="3075" w:type="dxa"/>
          </w:tcPr>
          <w:p w:rsidR="008D5309" w:rsidRDefault="000965F9" w:rsidP="008D5309">
            <w:pPr>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74624" behindDoc="0" locked="0" layoutInCell="1" allowOverlap="1">
                      <wp:simplePos x="0" y="0"/>
                      <wp:positionH relativeFrom="column">
                        <wp:posOffset>1916430</wp:posOffset>
                      </wp:positionH>
                      <wp:positionV relativeFrom="paragraph">
                        <wp:posOffset>392430</wp:posOffset>
                      </wp:positionV>
                      <wp:extent cx="1257300" cy="484505"/>
                      <wp:effectExtent l="0" t="19050" r="38100" b="29845"/>
                      <wp:wrapNone/>
                      <wp:docPr id="19" name="Right Arrow 19"/>
                      <wp:cNvGraphicFramePr/>
                      <a:graphic xmlns:a="http://schemas.openxmlformats.org/drawingml/2006/main">
                        <a:graphicData uri="http://schemas.microsoft.com/office/word/2010/wordprocessingShape">
                          <wps:wsp>
                            <wps:cNvSpPr/>
                            <wps:spPr>
                              <a:xfrm>
                                <a:off x="0" y="0"/>
                                <a:ext cx="1257300" cy="484505"/>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anchor>
                  </w:drawing>
                </mc:Choice>
                <mc:Fallback>
                  <w:pict>
                    <v:shape w14:anchorId="48AE875E" id="Right Arrow 19" o:spid="_x0000_s1026" type="#_x0000_t13" style="position:absolute;margin-left:150.9pt;margin-top:30.9pt;width:99pt;height:38.15pt;z-index:2516746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" adj="17438" fillcolor="#4f81bd [3204]" strokecolor="#243f60 [1604]" strokeweight="2pt"/>
                  </w:pict>
                </mc:Fallback>
              </mc:AlternateContent>
            </w:r>
            <w:r>
              <w:rPr>
                <w:rFonts w:ascii="Times New Roman" w:hAnsi="Times New Roman" w:cs="Times New Roman"/>
              </w:rPr>
              <w:t>Full texts article assessed for eligibility.</w:t>
            </w:r>
          </w:p>
          <w:p w:rsidR="008D5309" w:rsidRDefault="000965F9" w:rsidP="008D5309">
            <w:pPr>
              <w:rPr>
                <w:rFonts w:ascii="Times New Roman" w:hAnsi="Times New Roman" w:cs="Times New Roman"/>
              </w:rPr>
            </w:pPr>
            <w:r>
              <w:rPr>
                <w:rFonts w:ascii="Times New Roman" w:hAnsi="Times New Roman" w:cs="Times New Roman"/>
              </w:rPr>
              <w:t xml:space="preserve">n= </w:t>
            </w:r>
            <w:r w:rsidR="0078714A">
              <w:rPr>
                <w:rFonts w:ascii="Times New Roman" w:hAnsi="Times New Roman" w:cs="Times New Roman"/>
              </w:rPr>
              <w:t>41</w:t>
            </w:r>
          </w:p>
        </w:tc>
      </w:tr>
    </w:tbl>
    <w:p w:rsidR="003229E8" w:rsidRDefault="003229E8" w:rsidP="003229E8">
      <w:pPr>
        <w:rPr>
          <w:rFonts w:ascii="Times New Roman" w:hAnsi="Times New Roman" w:cs="Times New Roman"/>
        </w:rPr>
      </w:pPr>
    </w:p>
    <w:tbl>
      <w:tblPr>
        <w:tblpPr w:leftFromText="180" w:rightFromText="180" w:vertAnchor="text" w:horzAnchor="page" w:tblpX="2233" w:tblpY="177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10"/>
      </w:tblGrid>
      <w:tr w:rsidR="0099773F" w:rsidTr="002F6113">
        <w:trPr>
          <w:trHeight w:val="1320"/>
        </w:trPr>
        <w:tc>
          <w:tcPr>
            <w:tcW w:w="2910" w:type="dxa"/>
          </w:tcPr>
          <w:p w:rsidR="002F6113" w:rsidRDefault="005D74F6" w:rsidP="002F6113">
            <w:pPr>
              <w:tabs>
                <w:tab w:val="left" w:pos="2370"/>
              </w:tabs>
              <w:rPr>
                <w:rFonts w:ascii="Times New Roman" w:hAnsi="Times New Roman" w:cs="Times New Roman"/>
              </w:rPr>
            </w:pPr>
            <w:proofErr w:type="gramStart"/>
            <w:r>
              <w:rPr>
                <w:rFonts w:ascii="Times New Roman" w:hAnsi="Times New Roman" w:cs="Times New Roman"/>
              </w:rPr>
              <w:t xml:space="preserve">Narrative </w:t>
            </w:r>
            <w:r w:rsidR="000965F9">
              <w:rPr>
                <w:rFonts w:ascii="Times New Roman" w:hAnsi="Times New Roman" w:cs="Times New Roman"/>
              </w:rPr>
              <w:t xml:space="preserve"> research</w:t>
            </w:r>
            <w:proofErr w:type="gramEnd"/>
            <w:r w:rsidR="000965F9">
              <w:rPr>
                <w:rFonts w:ascii="Times New Roman" w:hAnsi="Times New Roman" w:cs="Times New Roman"/>
              </w:rPr>
              <w:t xml:space="preserve"> studies were included.</w:t>
            </w:r>
          </w:p>
          <w:p w:rsidR="002F6113" w:rsidRDefault="000965F9" w:rsidP="002F6113">
            <w:pPr>
              <w:tabs>
                <w:tab w:val="left" w:pos="2370"/>
              </w:tabs>
              <w:rPr>
                <w:rFonts w:ascii="Times New Roman" w:hAnsi="Times New Roman" w:cs="Times New Roman"/>
              </w:rPr>
            </w:pPr>
            <w:r>
              <w:rPr>
                <w:rFonts w:ascii="Times New Roman" w:hAnsi="Times New Roman" w:cs="Times New Roman"/>
              </w:rPr>
              <w:t>n=</w:t>
            </w:r>
            <w:r w:rsidR="0078714A">
              <w:rPr>
                <w:rFonts w:ascii="Times New Roman" w:hAnsi="Times New Roman" w:cs="Times New Roman"/>
              </w:rPr>
              <w:t xml:space="preserve"> 6</w:t>
            </w:r>
          </w:p>
        </w:tc>
      </w:tr>
    </w:tbl>
    <w:tbl>
      <w:tblPr>
        <w:tblpPr w:leftFromText="180" w:rightFromText="180" w:vertAnchor="text" w:horzAnchor="page" w:tblpX="2008" w:tblpY="411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55"/>
      </w:tblGrid>
      <w:tr w:rsidR="0099773F" w:rsidTr="002F6113">
        <w:trPr>
          <w:trHeight w:val="1080"/>
        </w:trPr>
        <w:tc>
          <w:tcPr>
            <w:tcW w:w="2955" w:type="dxa"/>
          </w:tcPr>
          <w:p w:rsidR="002F6113" w:rsidRDefault="000965F9" w:rsidP="002F6113">
            <w:pPr>
              <w:tabs>
                <w:tab w:val="left" w:pos="2625"/>
              </w:tabs>
              <w:rPr>
                <w:rFonts w:ascii="Times New Roman" w:hAnsi="Times New Roman" w:cs="Times New Roman"/>
              </w:rPr>
            </w:pPr>
            <w:r>
              <w:rPr>
                <w:rFonts w:ascii="Times New Roman" w:hAnsi="Times New Roman" w:cs="Times New Roman"/>
              </w:rPr>
              <w:lastRenderedPageBreak/>
              <w:t>PRISMA adherence studies included.</w:t>
            </w:r>
            <w:r w:rsidR="00856404">
              <w:rPr>
                <w:rFonts w:ascii="Times New Roman" w:hAnsi="Times New Roman" w:cs="Times New Roman"/>
              </w:rPr>
              <w:t xml:space="preserve"> n=4</w:t>
            </w:r>
          </w:p>
        </w:tc>
      </w:tr>
    </w:tbl>
    <w:p w:rsidR="008D5309" w:rsidRDefault="000965F9" w:rsidP="003229E8">
      <w:pPr>
        <w:tabs>
          <w:tab w:val="left" w:pos="2310"/>
        </w:tabs>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72576" behindDoc="0" locked="0" layoutInCell="1" allowOverlap="1">
                <wp:simplePos x="0" y="0"/>
                <wp:positionH relativeFrom="column">
                  <wp:posOffset>904875</wp:posOffset>
                </wp:positionH>
                <wp:positionV relativeFrom="paragraph">
                  <wp:posOffset>2032635</wp:posOffset>
                </wp:positionV>
                <wp:extent cx="484505" cy="495300"/>
                <wp:effectExtent l="19050" t="0" r="29845" b="38100"/>
                <wp:wrapNone/>
                <wp:docPr id="18" name="Down Arrow 18"/>
                <wp:cNvGraphicFramePr/>
                <a:graphic xmlns:a="http://schemas.openxmlformats.org/drawingml/2006/main">
                  <a:graphicData uri="http://schemas.microsoft.com/office/word/2010/wordprocessingShape">
                    <wps:wsp>
                      <wps:cNvSpPr/>
                      <wps:spPr>
                        <a:xfrm>
                          <a:off x="0" y="0"/>
                          <a:ext cx="484505" cy="49530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V relativeFrom="margin">
                  <wp14:pctHeight>0</wp14:pctHeight>
                </wp14:sizeRelV>
              </wp:anchor>
            </w:drawing>
          </mc:Choice>
          <mc:Fallback>
            <w:pict>
              <v:shape w14:anchorId="268CF6EC" id="Down Arrow 18" o:spid="_x0000_s1026" type="#_x0000_t67" style="position:absolute;margin-left:71.25pt;margin-top:160.05pt;width:38.15pt;height:39pt;z-index:251672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" adj="11035" fillcolor="#4f81bd [3204]" strokecolor="#243f60 [1604]" strokeweight="2pt"/>
            </w:pict>
          </mc:Fallback>
        </mc:AlternateContent>
      </w:r>
      <w:r w:rsidR="002F6113">
        <w:rPr>
          <w:rFonts w:ascii="Times New Roman" w:hAnsi="Times New Roman" w:cs="Times New Roman"/>
          <w:noProof/>
        </w:rPr>
        <mc:AlternateContent>
          <mc:Choice Requires="wps">
            <w:drawing>
              <wp:anchor distT="0" distB="0" distL="114300" distR="114300" simplePos="0" relativeHeight="251670528" behindDoc="0" locked="0" layoutInCell="1" allowOverlap="1">
                <wp:simplePos x="0" y="0"/>
                <wp:positionH relativeFrom="column">
                  <wp:posOffset>1162050</wp:posOffset>
                </wp:positionH>
                <wp:positionV relativeFrom="paragraph">
                  <wp:posOffset>768985</wp:posOffset>
                </wp:positionV>
                <wp:extent cx="484505" cy="219075"/>
                <wp:effectExtent l="38100" t="0" r="0" b="47625"/>
                <wp:wrapNone/>
                <wp:docPr id="17" name="Down Arrow 17"/>
                <wp:cNvGraphicFramePr/>
                <a:graphic xmlns:a="http://schemas.openxmlformats.org/drawingml/2006/main">
                  <a:graphicData uri="http://schemas.microsoft.com/office/word/2010/wordprocessingShape">
                    <wps:wsp>
                      <wps:cNvSpPr/>
                      <wps:spPr>
                        <a:xfrm>
                          <a:off x="0" y="0"/>
                          <a:ext cx="484505" cy="219075"/>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V relativeFrom="margin">
                  <wp14:pctHeight>0</wp14:pctHeight>
                </wp14:sizeRelV>
              </wp:anchor>
            </w:drawing>
          </mc:Choice>
          <mc:Fallback>
            <w:pict>
              <v:shape w14:anchorId="7B747BFC" id="Down Arrow 17" o:spid="_x0000_s1026" type="#_x0000_t67" style="position:absolute;margin-left:91.5pt;margin-top:60.55pt;width:38.15pt;height:17.25pt;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" adj="10800" fillcolor="#4f81bd [3204]" strokecolor="#243f60 [1604]" strokeweight="2pt"/>
            </w:pict>
          </mc:Fallback>
        </mc:AlternateContent>
      </w:r>
      <w:r>
        <w:rPr>
          <w:rFonts w:ascii="Times New Roman" w:hAnsi="Times New Roman" w:cs="Times New Roman"/>
        </w:rPr>
        <w:tab/>
      </w:r>
      <w:r w:rsidR="003229E8">
        <w:rPr>
          <w:rFonts w:ascii="Times New Roman" w:hAnsi="Times New Roman" w:cs="Times New Roman"/>
        </w:rPr>
        <w:tab/>
      </w:r>
    </w:p>
    <w:tbl>
      <w:tblPr>
        <w:tblpPr w:leftFromText="180" w:rightFromText="180" w:vertAnchor="text" w:horzAnchor="page" w:tblpX="7768" w:tblpY="-77"/>
        <w:tblW w:w="39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30"/>
      </w:tblGrid>
      <w:tr w:rsidR="0099773F" w:rsidTr="00856404">
        <w:trPr>
          <w:trHeight w:val="70"/>
        </w:trPr>
        <w:tc>
          <w:tcPr>
            <w:tcW w:w="3930" w:type="dxa"/>
          </w:tcPr>
          <w:p w:rsidR="002F6113" w:rsidRDefault="000965F9" w:rsidP="002F6113">
            <w:pPr>
              <w:tabs>
                <w:tab w:val="left" w:pos="6810"/>
              </w:tabs>
              <w:rPr>
                <w:rFonts w:ascii="Times New Roman" w:hAnsi="Times New Roman" w:cs="Times New Roman"/>
              </w:rPr>
            </w:pPr>
            <w:r>
              <w:rPr>
                <w:rFonts w:ascii="Times New Roman" w:hAnsi="Times New Roman" w:cs="Times New Roman"/>
              </w:rPr>
              <w:t>Full text articles excluded (n=</w:t>
            </w:r>
            <w:r w:rsidR="0078714A">
              <w:rPr>
                <w:rFonts w:ascii="Times New Roman" w:hAnsi="Times New Roman" w:cs="Times New Roman"/>
              </w:rPr>
              <w:t>209</w:t>
            </w:r>
            <w:r>
              <w:rPr>
                <w:rFonts w:ascii="Times New Roman" w:hAnsi="Times New Roman" w:cs="Times New Roman"/>
              </w:rPr>
              <w:t>)</w:t>
            </w:r>
          </w:p>
          <w:p w:rsidR="002F6113" w:rsidRDefault="000965F9" w:rsidP="002F6113">
            <w:pPr>
              <w:tabs>
                <w:tab w:val="left" w:pos="6810"/>
              </w:tabs>
              <w:rPr>
                <w:rFonts w:ascii="Times New Roman" w:hAnsi="Times New Roman" w:cs="Times New Roman"/>
              </w:rPr>
            </w:pPr>
            <w:r>
              <w:rPr>
                <w:rFonts w:ascii="Times New Roman" w:hAnsi="Times New Roman" w:cs="Times New Roman"/>
              </w:rPr>
              <w:t>Editorial commentary (n=</w:t>
            </w:r>
            <w:r w:rsidR="00856404">
              <w:rPr>
                <w:rFonts w:ascii="Times New Roman" w:hAnsi="Times New Roman" w:cs="Times New Roman"/>
              </w:rPr>
              <w:t>0</w:t>
            </w:r>
            <w:r>
              <w:rPr>
                <w:rFonts w:ascii="Times New Roman" w:hAnsi="Times New Roman" w:cs="Times New Roman"/>
              </w:rPr>
              <w:t>)</w:t>
            </w:r>
          </w:p>
          <w:p w:rsidR="002F6113" w:rsidRDefault="000965F9" w:rsidP="002F6113">
            <w:pPr>
              <w:tabs>
                <w:tab w:val="left" w:pos="6810"/>
              </w:tabs>
              <w:rPr>
                <w:rFonts w:ascii="Times New Roman" w:hAnsi="Times New Roman" w:cs="Times New Roman"/>
              </w:rPr>
            </w:pPr>
            <w:r>
              <w:rPr>
                <w:rFonts w:ascii="Times New Roman" w:hAnsi="Times New Roman" w:cs="Times New Roman"/>
              </w:rPr>
              <w:t>PRISMA statement or extension paper (</w:t>
            </w:r>
            <w:r w:rsidR="0078714A">
              <w:rPr>
                <w:rFonts w:ascii="Times New Roman" w:hAnsi="Times New Roman" w:cs="Times New Roman"/>
              </w:rPr>
              <w:t>n=6</w:t>
            </w:r>
            <w:r>
              <w:rPr>
                <w:rFonts w:ascii="Times New Roman" w:hAnsi="Times New Roman" w:cs="Times New Roman"/>
              </w:rPr>
              <w:t>)</w:t>
            </w:r>
          </w:p>
          <w:p w:rsidR="002F6113" w:rsidRDefault="000965F9" w:rsidP="002F6113">
            <w:pPr>
              <w:tabs>
                <w:tab w:val="left" w:pos="6810"/>
              </w:tabs>
              <w:rPr>
                <w:rFonts w:ascii="Times New Roman" w:hAnsi="Times New Roman" w:cs="Times New Roman"/>
              </w:rPr>
            </w:pPr>
            <w:r>
              <w:rPr>
                <w:rFonts w:ascii="Times New Roman" w:hAnsi="Times New Roman" w:cs="Times New Roman"/>
              </w:rPr>
              <w:t>Guidance/ tutorial (n=</w:t>
            </w:r>
            <w:r w:rsidR="00856404">
              <w:rPr>
                <w:rFonts w:ascii="Times New Roman" w:hAnsi="Times New Roman" w:cs="Times New Roman"/>
              </w:rPr>
              <w:t>0</w:t>
            </w:r>
            <w:r>
              <w:rPr>
                <w:rFonts w:ascii="Times New Roman" w:hAnsi="Times New Roman" w:cs="Times New Roman"/>
              </w:rPr>
              <w:t>)</w:t>
            </w:r>
          </w:p>
          <w:p w:rsidR="002F6113" w:rsidRDefault="000965F9" w:rsidP="002F6113">
            <w:pPr>
              <w:tabs>
                <w:tab w:val="left" w:pos="6810"/>
              </w:tabs>
              <w:rPr>
                <w:rFonts w:ascii="Times New Roman" w:hAnsi="Times New Roman" w:cs="Times New Roman"/>
              </w:rPr>
            </w:pPr>
            <w:r>
              <w:rPr>
                <w:rFonts w:ascii="Times New Roman" w:hAnsi="Times New Roman" w:cs="Times New Roman"/>
              </w:rPr>
              <w:t>Study without relevant data (n=</w:t>
            </w:r>
            <w:r w:rsidR="0078714A">
              <w:rPr>
                <w:rFonts w:ascii="Times New Roman" w:hAnsi="Times New Roman" w:cs="Times New Roman"/>
              </w:rPr>
              <w:t>11</w:t>
            </w:r>
            <w:r>
              <w:rPr>
                <w:rFonts w:ascii="Times New Roman" w:hAnsi="Times New Roman" w:cs="Times New Roman"/>
              </w:rPr>
              <w:t>)</w:t>
            </w:r>
          </w:p>
          <w:p w:rsidR="002F6113" w:rsidRDefault="002F6113" w:rsidP="002F6113">
            <w:pPr>
              <w:rPr>
                <w:rFonts w:ascii="Times New Roman" w:hAnsi="Times New Roman" w:cs="Times New Roman"/>
              </w:rPr>
            </w:pPr>
          </w:p>
          <w:p w:rsidR="002F6113" w:rsidRPr="008D5309" w:rsidRDefault="002F6113" w:rsidP="002F6113">
            <w:pPr>
              <w:rPr>
                <w:rFonts w:ascii="Times New Roman" w:hAnsi="Times New Roman" w:cs="Times New Roman"/>
              </w:rPr>
            </w:pPr>
          </w:p>
          <w:p w:rsidR="002F6113" w:rsidRDefault="002F6113" w:rsidP="002F6113">
            <w:pPr>
              <w:rPr>
                <w:rFonts w:ascii="Times New Roman" w:hAnsi="Times New Roman" w:cs="Times New Roman"/>
              </w:rPr>
            </w:pPr>
          </w:p>
          <w:p w:rsidR="002F6113" w:rsidRDefault="002F6113" w:rsidP="002F6113">
            <w:pPr>
              <w:rPr>
                <w:rFonts w:ascii="Times New Roman" w:hAnsi="Times New Roman" w:cs="Times New Roman"/>
              </w:rPr>
            </w:pPr>
          </w:p>
        </w:tc>
      </w:tr>
    </w:tbl>
    <w:p w:rsidR="007F2B54" w:rsidRDefault="007F2B54" w:rsidP="00856404">
      <w:pPr>
        <w:rPr>
          <w:rFonts w:ascii="Times New Roman" w:hAnsi="Times New Roman" w:cs="Times New Roman"/>
        </w:rPr>
      </w:pPr>
    </w:p>
    <w:p w:rsidR="007F2B54" w:rsidRDefault="007F2B54" w:rsidP="00856404">
      <w:pPr>
        <w:rPr>
          <w:rFonts w:ascii="Times New Roman" w:hAnsi="Times New Roman" w:cs="Times New Roman"/>
        </w:rPr>
      </w:pPr>
    </w:p>
    <w:p w:rsidR="007F2B54" w:rsidRPr="007F2B54" w:rsidRDefault="000965F9" w:rsidP="007F2B54">
      <w:pPr>
        <w:rPr>
          <w:rFonts w:ascii="Times New Roman" w:hAnsi="Times New Roman" w:cs="Times New Roman"/>
        </w:rPr>
      </w:pPr>
      <w:r w:rsidRPr="007F2B54">
        <w:rPr>
          <w:rFonts w:ascii="Times New Roman" w:hAnsi="Times New Roman" w:cs="Times New Roman"/>
        </w:rPr>
        <w:t>Articles included.</w:t>
      </w:r>
    </w:p>
    <w:p w:rsidR="007F2B54" w:rsidRPr="007F2B54" w:rsidRDefault="007F2B54" w:rsidP="007F2B54">
      <w:pPr>
        <w:rPr>
          <w:rFonts w:ascii="Times New Roman" w:hAnsi="Times New Roman" w:cs="Times New Roman"/>
        </w:rPr>
      </w:pPr>
    </w:p>
    <w:p w:rsidR="007F2B54" w:rsidRPr="007F2B54" w:rsidRDefault="000965F9" w:rsidP="007F2B54">
      <w:pPr>
        <w:rPr>
          <w:rFonts w:ascii="Times New Roman" w:hAnsi="Times New Roman" w:cs="Times New Roman"/>
        </w:rPr>
      </w:pPr>
      <w:r w:rsidRPr="007F2B54">
        <w:rPr>
          <w:rFonts w:ascii="Times New Roman" w:hAnsi="Times New Roman" w:cs="Times New Roman"/>
        </w:rPr>
        <w:t xml:space="preserve">  Carney, N., Totten, A., O’Reilly, C., Ullman, J., Hawryluk, G., Bell, M., Bratton, S., Chesnut, R., Harris, O., Kissoon, N., Rubiano, A., Shutter, L., Tasker, R., Vavilala, M., Wilberger, J., Wright, D., &amp; Ghajar, J. (2017). Guidelines for the Management of Severe Traumatic Brain Injury, Fourth Edition. Neurosurgery, 80(1), 6–15. </w:t>
      </w:r>
      <w:hyperlink r:id="rId5" w:history="1">
        <w:r w:rsidRPr="007F2B54">
          <w:rPr>
            <w:rStyle w:val="Hyperlink"/>
            <w:rFonts w:ascii="Times New Roman" w:hAnsi="Times New Roman" w:cs="Times New Roman"/>
          </w:rPr>
          <w:t>https://doi.org/10.1227/NEU.0000000000001432</w:t>
        </w:r>
      </w:hyperlink>
    </w:p>
    <w:p w:rsidR="007F2B54" w:rsidRPr="007F2B54" w:rsidRDefault="000965F9" w:rsidP="007F2B54">
      <w:pPr>
        <w:rPr>
          <w:rFonts w:ascii="Times New Roman" w:hAnsi="Times New Roman" w:cs="Times New Roman"/>
        </w:rPr>
      </w:pPr>
      <w:r w:rsidRPr="007F2B54">
        <w:rPr>
          <w:rFonts w:ascii="Times New Roman" w:hAnsi="Times New Roman" w:cs="Times New Roman"/>
        </w:rPr>
        <w:t xml:space="preserve">    Katzman, M., Bleau, P., Blier, P., Chokka, P., Kjernisted, K., &amp; Van Ameringen, M. (2014). Canadian clinical practice guidelines for the management of anxiety, posttraumatic stress, and obsessive-compulsive disorders. BMC Psychiatry, 14(Suppl 1), S1–S1. </w:t>
      </w:r>
      <w:hyperlink r:id="rId6" w:history="1">
        <w:r w:rsidRPr="007F2B54">
          <w:rPr>
            <w:rStyle w:val="Hyperlink"/>
            <w:rFonts w:ascii="Times New Roman" w:hAnsi="Times New Roman" w:cs="Times New Roman"/>
          </w:rPr>
          <w:t>https://doi.org/10.1186/1471-244x-14-s1-s1</w:t>
        </w:r>
      </w:hyperlink>
    </w:p>
    <w:p w:rsidR="00F54770" w:rsidRPr="00F54770" w:rsidRDefault="000965F9" w:rsidP="00F54770">
      <w:pPr>
        <w:rPr>
          <w:rFonts w:ascii="Times New Roman" w:hAnsi="Times New Roman" w:cs="Times New Roman"/>
        </w:rPr>
      </w:pPr>
      <w:r w:rsidRPr="007F2B54">
        <w:rPr>
          <w:rFonts w:ascii="Times New Roman" w:hAnsi="Times New Roman" w:cs="Times New Roman"/>
        </w:rPr>
        <w:t xml:space="preserve">  Sharp, D., &amp; Jenkins, P. (2015). Concussion is confusing us all. Practical Neurology, 15(3), 172–186. </w:t>
      </w:r>
      <w:hyperlink r:id="rId7" w:history="1">
        <w:r w:rsidRPr="007F2B54">
          <w:rPr>
            <w:rStyle w:val="Hyperlink"/>
            <w:rFonts w:ascii="Times New Roman" w:hAnsi="Times New Roman" w:cs="Times New Roman"/>
          </w:rPr>
          <w:t>https://doi.org/10.1136/practneurol-2015-001087</w:t>
        </w:r>
      </w:hyperlink>
    </w:p>
    <w:p w:rsidR="00D20800" w:rsidRPr="00ED1AAC" w:rsidRDefault="000965F9" w:rsidP="00D20800">
      <w:pPr>
        <w:rPr>
          <w:rFonts w:ascii="Times New Roman" w:hAnsi="Times New Roman" w:cs="Times New Roman"/>
          <w:color w:val="0000FF" w:themeColor="hyperlink"/>
          <w:u w:val="single"/>
        </w:rPr>
      </w:pPr>
      <w:r w:rsidRPr="00F54770">
        <w:rPr>
          <w:rFonts w:ascii="Times New Roman" w:hAnsi="Times New Roman" w:cs="Times New Roman"/>
        </w:rPr>
        <w:t xml:space="preserve">  McLeod, T., Lewis, J., Whelihan, K., &amp; Bacon, C. (2017). Rest and Return to Activity After Sport-Related Concussion: A Systematic Review of the Literature. Journal of Athletic Training, 52(3), 262–287. </w:t>
      </w:r>
      <w:hyperlink r:id="rId8" w:history="1">
        <w:r w:rsidRPr="006139B8">
          <w:rPr>
            <w:rStyle w:val="Hyperlink"/>
            <w:rFonts w:ascii="Times New Roman" w:hAnsi="Times New Roman" w:cs="Times New Roman"/>
          </w:rPr>
          <w:t>https://doi.org/10.4085/1052-6050-51.6.06</w:t>
        </w:r>
      </w:hyperlink>
    </w:p>
    <w:p w:rsidR="00D20800" w:rsidRPr="00F54770" w:rsidRDefault="00D20800" w:rsidP="00D20800">
      <w:pPr>
        <w:rPr>
          <w:rFonts w:ascii="Times New Roman" w:hAnsi="Times New Roman" w:cs="Times New Roman"/>
        </w:rPr>
      </w:pPr>
      <w:r w:rsidRPr="00D20800">
        <w:rPr>
          <w:rFonts w:ascii="Times New Roman" w:hAnsi="Times New Roman" w:cs="Times New Roman"/>
        </w:rPr>
        <w:t xml:space="preserve">  Lindsay, S., Hartman, L., Reed, N., </w:t>
      </w:r>
      <w:proofErr w:type="spellStart"/>
      <w:r w:rsidRPr="00D20800">
        <w:rPr>
          <w:rFonts w:ascii="Times New Roman" w:hAnsi="Times New Roman" w:cs="Times New Roman"/>
        </w:rPr>
        <w:t>Gan</w:t>
      </w:r>
      <w:proofErr w:type="spellEnd"/>
      <w:r w:rsidRPr="00D20800">
        <w:rPr>
          <w:rFonts w:ascii="Times New Roman" w:hAnsi="Times New Roman" w:cs="Times New Roman"/>
        </w:rPr>
        <w:t xml:space="preserve">, C., Thomson, N., &amp; Solomon, B. (2015). A Systematic Review of Hospital-to-School Reintegration Interventions for Children and Youth with Acquired Brain Injury. </w:t>
      </w:r>
      <w:proofErr w:type="spellStart"/>
      <w:r w:rsidRPr="00D20800">
        <w:rPr>
          <w:rFonts w:ascii="Times New Roman" w:hAnsi="Times New Roman" w:cs="Times New Roman"/>
        </w:rPr>
        <w:t>PloS</w:t>
      </w:r>
      <w:proofErr w:type="spellEnd"/>
      <w:r w:rsidRPr="00D20800">
        <w:rPr>
          <w:rFonts w:ascii="Times New Roman" w:hAnsi="Times New Roman" w:cs="Times New Roman"/>
        </w:rPr>
        <w:t xml:space="preserve"> One, 10(4), e0124679–. </w:t>
      </w:r>
      <w:hyperlink r:id="rId9" w:history="1">
        <w:r w:rsidRPr="00EF70E1">
          <w:rPr>
            <w:rStyle w:val="Hyperlink"/>
            <w:rFonts w:ascii="Times New Roman" w:hAnsi="Times New Roman" w:cs="Times New Roman"/>
          </w:rPr>
          <w:t>https://doi.org/10.1371/journal.pone.0124679</w:t>
        </w:r>
      </w:hyperlink>
    </w:p>
    <w:p w:rsidR="00F54770" w:rsidRDefault="000965F9" w:rsidP="00F54770">
      <w:pPr>
        <w:rPr>
          <w:rFonts w:ascii="Times New Roman" w:hAnsi="Times New Roman" w:cs="Times New Roman"/>
        </w:rPr>
      </w:pPr>
      <w:r w:rsidRPr="00F54770">
        <w:rPr>
          <w:rFonts w:ascii="Times New Roman" w:hAnsi="Times New Roman" w:cs="Times New Roman"/>
        </w:rPr>
        <w:t xml:space="preserve">  Marshall, S., Bayley, M., McCullagh, S., Velikonja, D., Berrigan, L., Ouchterlony, D., &amp; Weegar, K. (2015). Updated clinical practice guidelines for concussion/mild traumatic brain injury and persistent symptoms. Brain Injury, 29(6), 688–700. </w:t>
      </w:r>
      <w:hyperlink r:id="rId10" w:history="1">
        <w:r w:rsidRPr="006139B8">
          <w:rPr>
            <w:rStyle w:val="Hyperlink"/>
            <w:rFonts w:ascii="Times New Roman" w:hAnsi="Times New Roman" w:cs="Times New Roman"/>
          </w:rPr>
          <w:t>https://doi.org/10.3109/02699052.2015.1004755</w:t>
        </w:r>
      </w:hyperlink>
    </w:p>
    <w:p w:rsidR="00F54770" w:rsidRPr="007F2B54" w:rsidRDefault="00F54770" w:rsidP="00F54770">
      <w:pPr>
        <w:rPr>
          <w:rFonts w:ascii="Times New Roman" w:hAnsi="Times New Roman" w:cs="Times New Roman"/>
        </w:rPr>
      </w:pPr>
    </w:p>
    <w:p w:rsidR="007F2B54" w:rsidRPr="007F2B54" w:rsidRDefault="007F2B54" w:rsidP="007F2B54">
      <w:pPr>
        <w:rPr>
          <w:rFonts w:ascii="Times New Roman" w:hAnsi="Times New Roman" w:cs="Times New Roman"/>
        </w:rPr>
      </w:pPr>
    </w:p>
    <w:p w:rsidR="005D74F6" w:rsidRDefault="000965F9" w:rsidP="007F2B54">
      <w:pPr>
        <w:rPr>
          <w:rFonts w:ascii="Times New Roman" w:hAnsi="Times New Roman" w:cs="Times New Roman"/>
        </w:rPr>
      </w:pPr>
      <w:r w:rsidRPr="007F2B54">
        <w:rPr>
          <w:rFonts w:ascii="Times New Roman" w:hAnsi="Times New Roman" w:cs="Times New Roman"/>
        </w:rPr>
        <w:tab/>
      </w:r>
    </w:p>
    <w:p w:rsidR="00D85B5B" w:rsidRDefault="00D85B5B" w:rsidP="007F2B54">
      <w:pPr>
        <w:rPr>
          <w:rFonts w:ascii="Times New Roman" w:hAnsi="Times New Roman" w:cs="Times New Roman"/>
        </w:rPr>
      </w:pPr>
    </w:p>
    <w:p w:rsidR="00ED1AAC" w:rsidRDefault="00ED1AAC" w:rsidP="007F2B54">
      <w:pPr>
        <w:rPr>
          <w:rFonts w:ascii="Times New Roman" w:hAnsi="Times New Roman" w:cs="Times New Roman"/>
        </w:rPr>
      </w:pPr>
    </w:p>
    <w:p w:rsidR="00ED1AAC" w:rsidRDefault="00ED1AAC" w:rsidP="007F2B54">
      <w:pPr>
        <w:rPr>
          <w:rFonts w:ascii="Times New Roman" w:hAnsi="Times New Roman" w:cs="Times New Roman"/>
        </w:rPr>
      </w:pPr>
    </w:p>
    <w:p w:rsidR="00ED1AAC" w:rsidRDefault="00ED1AAC" w:rsidP="007F2B54">
      <w:pPr>
        <w:rPr>
          <w:rFonts w:ascii="Times New Roman" w:hAnsi="Times New Roman" w:cs="Times New Roman"/>
        </w:rPr>
      </w:pPr>
    </w:p>
    <w:p w:rsidR="00ED1AAC" w:rsidRDefault="00ED1AAC" w:rsidP="007F2B54">
      <w:pPr>
        <w:rPr>
          <w:rFonts w:ascii="Times New Roman" w:hAnsi="Times New Roman" w:cs="Times New Roman"/>
        </w:rPr>
      </w:pPr>
    </w:p>
    <w:p w:rsidR="00ED1AAC" w:rsidRDefault="00ED1AAC" w:rsidP="007F2B54">
      <w:pPr>
        <w:rPr>
          <w:rFonts w:ascii="Times New Roman" w:hAnsi="Times New Roman" w:cs="Times New Roman"/>
        </w:rPr>
      </w:pPr>
    </w:p>
    <w:p w:rsidR="007F2B54" w:rsidRPr="007F2B54" w:rsidRDefault="000965F9" w:rsidP="007F2B54">
      <w:pPr>
        <w:rPr>
          <w:rFonts w:ascii="Times New Roman" w:hAnsi="Times New Roman" w:cs="Times New Roman"/>
        </w:rPr>
      </w:pPr>
      <w:r w:rsidRPr="007F2B54">
        <w:rPr>
          <w:rFonts w:ascii="Times New Roman" w:hAnsi="Times New Roman" w:cs="Times New Roman"/>
        </w:rPr>
        <w:t>Protocol.</w:t>
      </w:r>
    </w:p>
    <w:p w:rsidR="007F2B54" w:rsidRPr="007F2B54" w:rsidRDefault="000965F9" w:rsidP="007F2B54">
      <w:pPr>
        <w:rPr>
          <w:rFonts w:ascii="Times New Roman" w:hAnsi="Times New Roman" w:cs="Times New Roman"/>
        </w:rPr>
      </w:pPr>
      <w:r w:rsidRPr="007F2B54">
        <w:rPr>
          <w:rFonts w:ascii="Times New Roman" w:hAnsi="Times New Roman" w:cs="Times New Roman"/>
        </w:rPr>
        <w:t xml:space="preserve"> It defines the process to follow in answering the research question.</w:t>
      </w:r>
      <w:r w:rsidR="00D926C2">
        <w:rPr>
          <w:rFonts w:ascii="Times New Roman" w:hAnsi="Times New Roman" w:cs="Times New Roman"/>
        </w:rPr>
        <w:t xml:space="preserve"> I developed the research protocols in consideration of the ethical issues in research and the medical regulations bout </w:t>
      </w:r>
      <w:r w:rsidR="007133BD">
        <w:rPr>
          <w:rFonts w:ascii="Times New Roman" w:hAnsi="Times New Roman" w:cs="Times New Roman"/>
        </w:rPr>
        <w:t>the</w:t>
      </w:r>
      <w:r w:rsidR="00D926C2">
        <w:rPr>
          <w:rFonts w:ascii="Times New Roman" w:hAnsi="Times New Roman" w:cs="Times New Roman"/>
        </w:rPr>
        <w:t xml:space="preserve"> researches.</w:t>
      </w:r>
    </w:p>
    <w:p w:rsidR="007F2B54" w:rsidRPr="007F2B54" w:rsidRDefault="000965F9" w:rsidP="007F2B54">
      <w:pPr>
        <w:rPr>
          <w:rFonts w:ascii="Times New Roman" w:hAnsi="Times New Roman" w:cs="Times New Roman"/>
        </w:rPr>
      </w:pPr>
      <w:r w:rsidRPr="007F2B54">
        <w:rPr>
          <w:rFonts w:ascii="Times New Roman" w:hAnsi="Times New Roman" w:cs="Times New Roman"/>
        </w:rPr>
        <w:t>Search strategy.</w:t>
      </w:r>
    </w:p>
    <w:p w:rsidR="007F2B54" w:rsidRPr="007F2B54" w:rsidRDefault="000965F9" w:rsidP="007F2B54">
      <w:pPr>
        <w:rPr>
          <w:rFonts w:ascii="Times New Roman" w:hAnsi="Times New Roman" w:cs="Times New Roman"/>
        </w:rPr>
      </w:pPr>
      <w:r w:rsidRPr="007F2B54">
        <w:rPr>
          <w:rFonts w:ascii="Times New Roman" w:hAnsi="Times New Roman" w:cs="Times New Roman"/>
        </w:rPr>
        <w:t>It begins by defining the research question, which will be answered through by the research.</w:t>
      </w:r>
    </w:p>
    <w:p w:rsidR="007F2B54" w:rsidRPr="007F2B54" w:rsidRDefault="000965F9" w:rsidP="007F2B54">
      <w:pPr>
        <w:rPr>
          <w:rFonts w:ascii="Times New Roman" w:hAnsi="Times New Roman" w:cs="Times New Roman"/>
        </w:rPr>
      </w:pPr>
      <w:r w:rsidRPr="007F2B54">
        <w:rPr>
          <w:rFonts w:ascii="Times New Roman" w:hAnsi="Times New Roman" w:cs="Times New Roman"/>
        </w:rPr>
        <w:t>The key words must be considered and applied when searching.</w:t>
      </w:r>
      <w:r w:rsidR="00DC2FC6">
        <w:rPr>
          <w:rFonts w:ascii="Times New Roman" w:hAnsi="Times New Roman" w:cs="Times New Roman"/>
        </w:rPr>
        <w:t xml:space="preserve"> I used the keywords of the research topic to retrieve all the articles that have been written on this topic. From the database, I got the articles, books that had possibly highlighted the topic. There we</w:t>
      </w:r>
      <w:r w:rsidR="00DD6624">
        <w:rPr>
          <w:rFonts w:ascii="Times New Roman" w:hAnsi="Times New Roman" w:cs="Times New Roman"/>
        </w:rPr>
        <w:t xml:space="preserve">re no any editorial commentaries from the data base. I continued to filter out the most relevant articles to choose the ones that I was going to use. </w:t>
      </w:r>
    </w:p>
    <w:p w:rsidR="007F2B54" w:rsidRPr="007F2B54" w:rsidRDefault="000965F9" w:rsidP="007F2B54">
      <w:pPr>
        <w:rPr>
          <w:rFonts w:ascii="Times New Roman" w:hAnsi="Times New Roman" w:cs="Times New Roman"/>
        </w:rPr>
      </w:pPr>
      <w:r w:rsidRPr="007F2B54">
        <w:rPr>
          <w:rFonts w:ascii="Times New Roman" w:hAnsi="Times New Roman" w:cs="Times New Roman"/>
        </w:rPr>
        <w:t>Study selection.</w:t>
      </w:r>
    </w:p>
    <w:p w:rsidR="007F2B54" w:rsidRPr="007F2B54" w:rsidRDefault="000965F9" w:rsidP="007F2B54">
      <w:pPr>
        <w:rPr>
          <w:rFonts w:ascii="Times New Roman" w:hAnsi="Times New Roman" w:cs="Times New Roman"/>
        </w:rPr>
      </w:pPr>
      <w:r w:rsidRPr="007F2B54">
        <w:rPr>
          <w:rFonts w:ascii="Times New Roman" w:hAnsi="Times New Roman" w:cs="Times New Roman"/>
        </w:rPr>
        <w:t>I selected this study because of the increased complain about the side effects of individuals' treatment with the study.</w:t>
      </w:r>
      <w:r w:rsidR="00DD6624">
        <w:rPr>
          <w:rFonts w:ascii="Times New Roman" w:hAnsi="Times New Roman" w:cs="Times New Roman"/>
        </w:rPr>
        <w:t xml:space="preserve"> The new guidelines and interventions of Traumatic brain injury have raised different opinions about its efficiency and efficacy. I, therefore, got interested in investigating whether there was something to worry about under this intervention. To select the study, I compared the resume of authors to decide who would be more reliable.</w:t>
      </w:r>
    </w:p>
    <w:p w:rsidR="007F2B54" w:rsidRPr="007F2B54" w:rsidRDefault="000965F9" w:rsidP="007F2B54">
      <w:pPr>
        <w:rPr>
          <w:rFonts w:ascii="Times New Roman" w:hAnsi="Times New Roman" w:cs="Times New Roman"/>
        </w:rPr>
      </w:pPr>
      <w:r w:rsidRPr="007F2B54">
        <w:rPr>
          <w:rFonts w:ascii="Times New Roman" w:hAnsi="Times New Roman" w:cs="Times New Roman"/>
        </w:rPr>
        <w:t>Selection procedure.</w:t>
      </w:r>
    </w:p>
    <w:p w:rsidR="007F2B54" w:rsidRPr="007F2B54" w:rsidRDefault="000965F9" w:rsidP="007F2B54">
      <w:pPr>
        <w:rPr>
          <w:rFonts w:ascii="Times New Roman" w:hAnsi="Times New Roman" w:cs="Times New Roman"/>
        </w:rPr>
      </w:pPr>
      <w:r w:rsidRPr="007F2B54">
        <w:rPr>
          <w:rFonts w:ascii="Times New Roman" w:hAnsi="Times New Roman" w:cs="Times New Roman"/>
        </w:rPr>
        <w:t>The selection process involved first identifying each need and interest that I have towards the different topics.</w:t>
      </w:r>
      <w:r w:rsidR="00C7408F">
        <w:rPr>
          <w:rFonts w:ascii="Times New Roman" w:hAnsi="Times New Roman" w:cs="Times New Roman"/>
        </w:rPr>
        <w:t xml:space="preserve"> Understanding what to look out for in an article done on my research topic, it was easier to point out what would be of benefit to my research. I looked out at the authors who had done an article and checked how qualified and experienced they were in the field of mental disorders. Those who had been reviewed severally were given priority over others that had only been published for the first time.</w:t>
      </w:r>
    </w:p>
    <w:p w:rsidR="007F2B54" w:rsidRPr="007F2B54" w:rsidRDefault="000965F9" w:rsidP="007F2B54">
      <w:pPr>
        <w:rPr>
          <w:rFonts w:ascii="Times New Roman" w:hAnsi="Times New Roman" w:cs="Times New Roman"/>
        </w:rPr>
      </w:pPr>
      <w:r w:rsidRPr="007F2B54">
        <w:rPr>
          <w:rFonts w:ascii="Times New Roman" w:hAnsi="Times New Roman" w:cs="Times New Roman"/>
        </w:rPr>
        <w:t>Inclusion and exclusion criteria.</w:t>
      </w:r>
    </w:p>
    <w:p w:rsidR="007F2B54" w:rsidRPr="007F2B54" w:rsidRDefault="000965F9" w:rsidP="007F2B54">
      <w:pPr>
        <w:rPr>
          <w:rFonts w:ascii="Times New Roman" w:hAnsi="Times New Roman" w:cs="Times New Roman"/>
        </w:rPr>
      </w:pPr>
      <w:r w:rsidRPr="007F2B54">
        <w:rPr>
          <w:rFonts w:ascii="Times New Roman" w:hAnsi="Times New Roman" w:cs="Times New Roman"/>
        </w:rPr>
        <w:t>I selected the articles that wer</w:t>
      </w:r>
      <w:r w:rsidR="00472A9F">
        <w:rPr>
          <w:rFonts w:ascii="Times New Roman" w:hAnsi="Times New Roman" w:cs="Times New Roman"/>
        </w:rPr>
        <w:t xml:space="preserve">e more relevant to my research. </w:t>
      </w:r>
      <w:r w:rsidRPr="007F2B54">
        <w:rPr>
          <w:rFonts w:ascii="Times New Roman" w:hAnsi="Times New Roman" w:cs="Times New Roman"/>
        </w:rPr>
        <w:t>Those articles that would answer the research questions.</w:t>
      </w:r>
      <w:r w:rsidR="0078714A">
        <w:rPr>
          <w:rFonts w:ascii="Times New Roman" w:hAnsi="Times New Roman" w:cs="Times New Roman"/>
        </w:rPr>
        <w:t xml:space="preserve"> </w:t>
      </w:r>
      <w:r w:rsidR="00472A9F">
        <w:rPr>
          <w:rFonts w:ascii="Times New Roman" w:hAnsi="Times New Roman" w:cs="Times New Roman"/>
        </w:rPr>
        <w:t xml:space="preserve">Papers that were duplicated were excluded from the study. </w:t>
      </w:r>
      <w:r w:rsidR="0078714A">
        <w:rPr>
          <w:rFonts w:ascii="Times New Roman" w:hAnsi="Times New Roman" w:cs="Times New Roman"/>
        </w:rPr>
        <w:t>The only peer-reviewed art</w:t>
      </w:r>
      <w:r w:rsidR="00F54770">
        <w:rPr>
          <w:rFonts w:ascii="Times New Roman" w:hAnsi="Times New Roman" w:cs="Times New Roman"/>
        </w:rPr>
        <w:t xml:space="preserve">icles and journals were </w:t>
      </w:r>
      <w:r w:rsidR="00D926C2">
        <w:rPr>
          <w:rFonts w:ascii="Times New Roman" w:hAnsi="Times New Roman" w:cs="Times New Roman"/>
        </w:rPr>
        <w:t>included in the research because there is a higher probability of being credible than other types. Most of the articles selected have been authored by individuals who have vast research and brain disorders. Those whose authors were considered biased were excluded. Articles sponsored by other organizations, especially in the health sector, were excluded from the study. Only articles that have been reviewed within the last five years to ensure they are well updated.</w:t>
      </w:r>
      <w:r w:rsidR="00472A9F">
        <w:rPr>
          <w:rFonts w:ascii="Times New Roman" w:hAnsi="Times New Roman" w:cs="Times New Roman"/>
        </w:rPr>
        <w:t xml:space="preserve"> Six articles, therefore, met our credit criteria and</w:t>
      </w:r>
      <w:r w:rsidR="00062B24">
        <w:rPr>
          <w:rFonts w:ascii="Times New Roman" w:hAnsi="Times New Roman" w:cs="Times New Roman"/>
        </w:rPr>
        <w:t xml:space="preserve"> therefore included in the narrative </w:t>
      </w:r>
      <w:r w:rsidR="00472A9F">
        <w:rPr>
          <w:rFonts w:ascii="Times New Roman" w:hAnsi="Times New Roman" w:cs="Times New Roman"/>
        </w:rPr>
        <w:t>analysis.</w:t>
      </w:r>
    </w:p>
    <w:p w:rsidR="007F2B54" w:rsidRPr="007F2B54" w:rsidRDefault="000965F9" w:rsidP="007F2B54">
      <w:pPr>
        <w:rPr>
          <w:rFonts w:ascii="Times New Roman" w:hAnsi="Times New Roman" w:cs="Times New Roman"/>
        </w:rPr>
      </w:pPr>
      <w:r w:rsidRPr="007F2B54">
        <w:rPr>
          <w:rFonts w:ascii="Times New Roman" w:hAnsi="Times New Roman" w:cs="Times New Roman"/>
        </w:rPr>
        <w:t>Quality assessment.</w:t>
      </w:r>
    </w:p>
    <w:p w:rsidR="007F2B54" w:rsidRPr="007F2B54" w:rsidRDefault="000965F9" w:rsidP="007F2B54">
      <w:pPr>
        <w:rPr>
          <w:rFonts w:ascii="Times New Roman" w:hAnsi="Times New Roman" w:cs="Times New Roman"/>
        </w:rPr>
      </w:pPr>
      <w:r>
        <w:rPr>
          <w:rFonts w:ascii="Times New Roman" w:hAnsi="Times New Roman" w:cs="Times New Roman"/>
        </w:rPr>
        <w:t xml:space="preserve">A quality assessment score showed that the scores of the included studies ranged from eight to nine. This means that it had met a good number of quality control policies.  </w:t>
      </w:r>
      <w:r w:rsidRPr="007F2B54">
        <w:rPr>
          <w:rFonts w:ascii="Times New Roman" w:hAnsi="Times New Roman" w:cs="Times New Roman"/>
        </w:rPr>
        <w:t>The articles and journals were assessed to determine if they were reliable by selecting the peer-reviewed articles and those whose authors were renowned academicians.</w:t>
      </w:r>
      <w:r w:rsidR="00D926C2">
        <w:rPr>
          <w:rFonts w:ascii="Times New Roman" w:hAnsi="Times New Roman" w:cs="Times New Roman"/>
        </w:rPr>
        <w:t xml:space="preserve"> I understand that the research's credibility depends on the study's </w:t>
      </w:r>
      <w:r w:rsidR="00F775C0">
        <w:rPr>
          <w:rFonts w:ascii="Times New Roman" w:hAnsi="Times New Roman" w:cs="Times New Roman"/>
        </w:rPr>
        <w:t xml:space="preserve">quality and the articles used for this research. To ensure that quality articles were selected, the most important thing was </w:t>
      </w:r>
      <w:r w:rsidR="00F775C0">
        <w:rPr>
          <w:rFonts w:ascii="Times New Roman" w:hAnsi="Times New Roman" w:cs="Times New Roman"/>
        </w:rPr>
        <w:lastRenderedPageBreak/>
        <w:t>to ensure the study was done by either a professional in the medical profession or was reviewed by various authors before it was published. According to the publication year, articles were filtered to ensure only the most recent articles are used in the study.</w:t>
      </w:r>
      <w:r>
        <w:rPr>
          <w:rFonts w:ascii="Times New Roman" w:hAnsi="Times New Roman" w:cs="Times New Roman"/>
        </w:rPr>
        <w:t xml:space="preserve"> </w:t>
      </w:r>
      <w:r w:rsidR="00F775C0">
        <w:rPr>
          <w:rFonts w:ascii="Times New Roman" w:hAnsi="Times New Roman" w:cs="Times New Roman"/>
        </w:rPr>
        <w:t xml:space="preserve">This ensures the information and data are most recent and can be more reliable than articles written and published more than ten years earlier. The oldest article that I included was published in 2014 and was included because of the authors' vast experience who had peer-reviewed the article. </w:t>
      </w:r>
    </w:p>
    <w:p w:rsidR="007F2B54" w:rsidRPr="007F2B54" w:rsidRDefault="000965F9" w:rsidP="007F2B54">
      <w:pPr>
        <w:rPr>
          <w:rFonts w:ascii="Times New Roman" w:hAnsi="Times New Roman" w:cs="Times New Roman"/>
        </w:rPr>
      </w:pPr>
      <w:r w:rsidRPr="007F2B54">
        <w:rPr>
          <w:rFonts w:ascii="Times New Roman" w:hAnsi="Times New Roman" w:cs="Times New Roman"/>
        </w:rPr>
        <w:t>Data extraction.</w:t>
      </w:r>
    </w:p>
    <w:p w:rsidR="007F2B54" w:rsidRPr="007F2B54" w:rsidRDefault="000965F9" w:rsidP="007F2B54">
      <w:pPr>
        <w:rPr>
          <w:rFonts w:ascii="Times New Roman" w:hAnsi="Times New Roman" w:cs="Times New Roman"/>
        </w:rPr>
      </w:pPr>
      <w:r>
        <w:rPr>
          <w:rFonts w:ascii="Times New Roman" w:hAnsi="Times New Roman" w:cs="Times New Roman"/>
        </w:rPr>
        <w:t xml:space="preserve">Data from the eligible </w:t>
      </w:r>
      <w:r w:rsidR="00276F78">
        <w:rPr>
          <w:rFonts w:ascii="Times New Roman" w:hAnsi="Times New Roman" w:cs="Times New Roman"/>
        </w:rPr>
        <w:t xml:space="preserve">studies was conducted by a team of researchers and had developed standardized items for data collection. The preliminary information required for recording includes the first author, name, publication year, study region, a period where participants were selected, the size of the sample, and follow-up time. </w:t>
      </w:r>
      <w:r w:rsidR="00C479E8">
        <w:rPr>
          <w:rFonts w:ascii="Times New Roman" w:hAnsi="Times New Roman" w:cs="Times New Roman"/>
        </w:rPr>
        <w:t xml:space="preserve">Researchers must come up with a way to obtain important information from the articles and journals included for research. It gives more details on the kind of research and the methods </w:t>
      </w:r>
      <w:r w:rsidR="00585294">
        <w:rPr>
          <w:rFonts w:ascii="Times New Roman" w:hAnsi="Times New Roman" w:cs="Times New Roman"/>
        </w:rPr>
        <w:t xml:space="preserve">used for each of the articles included. I developed a data extraction form that was developed aligning with the research question. The </w:t>
      </w:r>
      <w:r w:rsidR="00192574">
        <w:rPr>
          <w:rFonts w:ascii="Times New Roman" w:hAnsi="Times New Roman" w:cs="Times New Roman"/>
        </w:rPr>
        <w:t>queries in the data extraction form wer</w:t>
      </w:r>
      <w:r w:rsidR="00585294">
        <w:rPr>
          <w:rFonts w:ascii="Times New Roman" w:hAnsi="Times New Roman" w:cs="Times New Roman"/>
        </w:rPr>
        <w:t xml:space="preserve">e filled out for every article as one continued to study it. This method is efficient because it allows the researcher to remain engaged throughout the study process, even when reviewing articles that were selected. The extraction forms were later used to come up with a discussion about the study and any weaknesses observed in the study. </w:t>
      </w:r>
      <w:r w:rsidRPr="007F2B54">
        <w:rPr>
          <w:rFonts w:ascii="Times New Roman" w:hAnsi="Times New Roman" w:cs="Times New Roman"/>
        </w:rPr>
        <w:t>The articles' information was identified and compared to the observations from individuals who had undergone the treatment.</w:t>
      </w:r>
    </w:p>
    <w:p w:rsidR="007F2B54" w:rsidRPr="007F2B54" w:rsidRDefault="000965F9" w:rsidP="007F2B54">
      <w:pPr>
        <w:rPr>
          <w:rFonts w:ascii="Times New Roman" w:hAnsi="Times New Roman" w:cs="Times New Roman"/>
        </w:rPr>
      </w:pPr>
      <w:r w:rsidRPr="007F2B54">
        <w:rPr>
          <w:rFonts w:ascii="Times New Roman" w:hAnsi="Times New Roman" w:cs="Times New Roman"/>
        </w:rPr>
        <w:t>Data synthesis.</w:t>
      </w:r>
    </w:p>
    <w:p w:rsidR="007F2B54" w:rsidRPr="007F2B54" w:rsidRDefault="000965F9" w:rsidP="007F2B54">
      <w:pPr>
        <w:rPr>
          <w:rFonts w:ascii="Times New Roman" w:hAnsi="Times New Roman" w:cs="Times New Roman"/>
        </w:rPr>
      </w:pPr>
      <w:r w:rsidRPr="007F2B54">
        <w:rPr>
          <w:rFonts w:ascii="Times New Roman" w:hAnsi="Times New Roman" w:cs="Times New Roman"/>
        </w:rPr>
        <w:t>After extraction, the data was compared to the research questions, and information that assisted in answering the question was obtained.</w:t>
      </w:r>
      <w:r w:rsidR="00192574">
        <w:rPr>
          <w:rFonts w:ascii="Times New Roman" w:hAnsi="Times New Roman" w:cs="Times New Roman"/>
        </w:rPr>
        <w:t xml:space="preserve"> After the data extraction form was filled, the</w:t>
      </w:r>
      <w:r w:rsidR="00595323">
        <w:rPr>
          <w:rFonts w:ascii="Times New Roman" w:hAnsi="Times New Roman" w:cs="Times New Roman"/>
        </w:rPr>
        <w:t xml:space="preserve"> next step was to carry out the data syn</w:t>
      </w:r>
      <w:r w:rsidR="00192574">
        <w:rPr>
          <w:rFonts w:ascii="Times New Roman" w:hAnsi="Times New Roman" w:cs="Times New Roman"/>
        </w:rPr>
        <w:t>thesis. This was a step by step approach towards identifying the data that could be used or relied on when addressing the research question. This involved comparing data from all the articles and com</w:t>
      </w:r>
      <w:r w:rsidR="00595323">
        <w:rPr>
          <w:rFonts w:ascii="Times New Roman" w:hAnsi="Times New Roman" w:cs="Times New Roman"/>
        </w:rPr>
        <w:t>e up with a summary from all of them, which should be focused on answering the research question. Statistical analysis was conducted on the data collected to determine the relationship between brain damage treatment cases and the side effects reported from the patients who had undergone the new guidelines and intervention. Data from medical institutions and sporting facilities were used to make some conclusions about the new guidelines.</w:t>
      </w:r>
    </w:p>
    <w:p w:rsidR="007F2B54" w:rsidRPr="007F2B54" w:rsidRDefault="000965F9" w:rsidP="007F2B54">
      <w:pPr>
        <w:rPr>
          <w:rFonts w:ascii="Times New Roman" w:hAnsi="Times New Roman" w:cs="Times New Roman"/>
        </w:rPr>
      </w:pPr>
      <w:r w:rsidRPr="007F2B54">
        <w:rPr>
          <w:rFonts w:ascii="Times New Roman" w:hAnsi="Times New Roman" w:cs="Times New Roman"/>
        </w:rPr>
        <w:t>Ethical considerations.</w:t>
      </w:r>
    </w:p>
    <w:p w:rsidR="007F2B54" w:rsidRPr="007F2B54" w:rsidRDefault="000965F9" w:rsidP="007F2B54">
      <w:pPr>
        <w:rPr>
          <w:rFonts w:ascii="Times New Roman" w:hAnsi="Times New Roman" w:cs="Times New Roman"/>
        </w:rPr>
      </w:pPr>
      <w:r>
        <w:rPr>
          <w:rFonts w:ascii="Times New Roman" w:hAnsi="Times New Roman" w:cs="Times New Roman"/>
        </w:rPr>
        <w:t>The research strategy followed the ethical considerations to make it more credible. All the articles included or used in the study were correctly cited and referenced in the APA method to give the researchers credit. The study followed a clear collection of data to ensure data is captured as collected from the field in the article.</w:t>
      </w:r>
      <w:r w:rsidRPr="007F2B54">
        <w:rPr>
          <w:rFonts w:ascii="Times New Roman" w:hAnsi="Times New Roman" w:cs="Times New Roman"/>
        </w:rPr>
        <w:t xml:space="preserve"> The research will uphold ethical considerations during the study to make it reliable and ethical. The consideration of anonymity will be observed to ensure that individual subjects were not known to the public. </w:t>
      </w:r>
      <w:r w:rsidR="003601EA">
        <w:rPr>
          <w:rFonts w:ascii="Times New Roman" w:hAnsi="Times New Roman" w:cs="Times New Roman"/>
        </w:rPr>
        <w:t>R</w:t>
      </w:r>
      <w:r>
        <w:rPr>
          <w:rFonts w:ascii="Times New Roman" w:hAnsi="Times New Roman" w:cs="Times New Roman"/>
        </w:rPr>
        <w:t xml:space="preserve">ecording and measurement of hypothesis considered </w:t>
      </w:r>
      <w:r w:rsidR="003601EA">
        <w:rPr>
          <w:rFonts w:ascii="Times New Roman" w:hAnsi="Times New Roman" w:cs="Times New Roman"/>
        </w:rPr>
        <w:t>confidentiality and anonymity of the participants.</w:t>
      </w:r>
      <w:r>
        <w:rPr>
          <w:rFonts w:ascii="Times New Roman" w:hAnsi="Times New Roman" w:cs="Times New Roman"/>
        </w:rPr>
        <w:t xml:space="preserve"> </w:t>
      </w:r>
    </w:p>
    <w:p w:rsidR="007F2B54" w:rsidRDefault="000965F9" w:rsidP="00856404">
      <w:pPr>
        <w:rPr>
          <w:rFonts w:ascii="Times New Roman" w:hAnsi="Times New Roman" w:cs="Times New Roman"/>
        </w:rPr>
      </w:pPr>
      <w:r>
        <w:rPr>
          <w:rFonts w:ascii="Times New Roman" w:hAnsi="Times New Roman" w:cs="Times New Roman"/>
        </w:rPr>
        <w:t>Results.</w:t>
      </w:r>
    </w:p>
    <w:p w:rsidR="00E8163B" w:rsidRDefault="000965F9" w:rsidP="00856404">
      <w:pPr>
        <w:rPr>
          <w:rFonts w:ascii="Times New Roman" w:hAnsi="Times New Roman" w:cs="Times New Roman"/>
        </w:rPr>
      </w:pPr>
      <w:r>
        <w:rPr>
          <w:rFonts w:ascii="Times New Roman" w:hAnsi="Times New Roman" w:cs="Times New Roman"/>
        </w:rPr>
        <w:t xml:space="preserve">Search results. </w:t>
      </w:r>
    </w:p>
    <w:p w:rsidR="00E8163B" w:rsidRDefault="000965F9" w:rsidP="00856404">
      <w:pPr>
        <w:rPr>
          <w:rFonts w:ascii="Times New Roman" w:hAnsi="Times New Roman" w:cs="Times New Roman"/>
        </w:rPr>
      </w:pPr>
      <w:r>
        <w:rPr>
          <w:rFonts w:ascii="Times New Roman" w:hAnsi="Times New Roman" w:cs="Times New Roman"/>
        </w:rPr>
        <w:lastRenderedPageBreak/>
        <w:t>The search in the USC library provided a variety of results, each put into its category. The search strategy was followed, keywords were used, and full phrase search included putting the research question in the search bar and getting the results.</w:t>
      </w:r>
      <w:r w:rsidR="00825E89">
        <w:rPr>
          <w:rFonts w:ascii="Times New Roman" w:hAnsi="Times New Roman" w:cs="Times New Roman"/>
        </w:rPr>
        <w:t xml:space="preserve"> The results included two hundred and nine articles, zero books, and two journals. The other materials category had thirty-six results. Each was not arranged in any order but had options to filter and customize the search according to the needs or research question being studied. Other categories of library results had zero results, including books, databases, newspaper articles, research guides, and the USC digital library. Some of the results of the study lacked any relevant materials and therefore excluded from the search. </w:t>
      </w:r>
    </w:p>
    <w:p w:rsidR="00825E89" w:rsidRDefault="000965F9" w:rsidP="00856404">
      <w:pPr>
        <w:rPr>
          <w:rFonts w:ascii="Times New Roman" w:hAnsi="Times New Roman" w:cs="Times New Roman"/>
        </w:rPr>
      </w:pPr>
      <w:r>
        <w:rPr>
          <w:rFonts w:ascii="Times New Roman" w:hAnsi="Times New Roman" w:cs="Times New Roman"/>
        </w:rPr>
        <w:t>Study characteristics.</w:t>
      </w:r>
    </w:p>
    <w:p w:rsidR="00825E89" w:rsidRDefault="000965F9" w:rsidP="00856404">
      <w:pPr>
        <w:rPr>
          <w:rFonts w:ascii="Times New Roman" w:hAnsi="Times New Roman" w:cs="Times New Roman"/>
        </w:rPr>
      </w:pPr>
      <w:r>
        <w:rPr>
          <w:rFonts w:ascii="Times New Roman" w:hAnsi="Times New Roman" w:cs="Times New Roman"/>
        </w:rPr>
        <w:t>The studies were qualitative and observation</w:t>
      </w:r>
      <w:r w:rsidR="00BC44B1">
        <w:rPr>
          <w:rFonts w:ascii="Times New Roman" w:hAnsi="Times New Roman" w:cs="Times New Roman"/>
        </w:rPr>
        <w:t>al</w:t>
      </w:r>
      <w:r>
        <w:rPr>
          <w:rFonts w:ascii="Times New Roman" w:hAnsi="Times New Roman" w:cs="Times New Roman"/>
        </w:rPr>
        <w:t xml:space="preserve"> and therefore had some common characteristics</w:t>
      </w:r>
      <w:r w:rsidR="00BC44B1">
        <w:rPr>
          <w:rFonts w:ascii="Times New Roman" w:hAnsi="Times New Roman" w:cs="Times New Roman"/>
        </w:rPr>
        <w:t xml:space="preserve">. The studies were naturalistic as it studies the participants in their natural setting. The </w:t>
      </w:r>
      <w:r w:rsidR="008C2DD8">
        <w:rPr>
          <w:rFonts w:ascii="Times New Roman" w:hAnsi="Times New Roman" w:cs="Times New Roman"/>
        </w:rPr>
        <w:t>studies are</w:t>
      </w:r>
      <w:r w:rsidR="00BC44B1">
        <w:rPr>
          <w:rFonts w:ascii="Times New Roman" w:hAnsi="Times New Roman" w:cs="Times New Roman"/>
        </w:rPr>
        <w:t xml:space="preserve"> investigating the efficiency of new guidelines and intervention to patients, and therefore it has to study the patients either in their homes or hospitals. The characteristics of the study could be essential in determining its effectiveness in engaging in the results.  </w:t>
      </w:r>
    </w:p>
    <w:p w:rsidR="008C2DD8" w:rsidRDefault="000965F9" w:rsidP="00856404">
      <w:pPr>
        <w:rPr>
          <w:rFonts w:ascii="Times New Roman" w:hAnsi="Times New Roman" w:cs="Times New Roman"/>
        </w:rPr>
      </w:pPr>
      <w:r>
        <w:rPr>
          <w:rFonts w:ascii="Times New Roman" w:hAnsi="Times New Roman" w:cs="Times New Roman"/>
        </w:rPr>
        <w:t xml:space="preserve">Eligible studies. </w:t>
      </w:r>
    </w:p>
    <w:p w:rsidR="008C2DD8" w:rsidRDefault="000965F9" w:rsidP="00856404">
      <w:pPr>
        <w:rPr>
          <w:rFonts w:ascii="Times New Roman" w:hAnsi="Times New Roman" w:cs="Times New Roman"/>
        </w:rPr>
      </w:pPr>
      <w:r>
        <w:rPr>
          <w:rFonts w:ascii="Times New Roman" w:hAnsi="Times New Roman" w:cs="Times New Roman"/>
        </w:rPr>
        <w:t>The duplicate studies were excluded from only the studies that met the criteria of eligibility were included. Six studies were final</w:t>
      </w:r>
      <w:r w:rsidR="00587F7F">
        <w:rPr>
          <w:rFonts w:ascii="Times New Roman" w:hAnsi="Times New Roman" w:cs="Times New Roman"/>
        </w:rPr>
        <w:t>l</w:t>
      </w:r>
      <w:r>
        <w:rPr>
          <w:rFonts w:ascii="Times New Roman" w:hAnsi="Times New Roman" w:cs="Times New Roman"/>
        </w:rPr>
        <w:t>y included as eligible, having satisfied the criteria. The studies which had been published later than fifteen years earlier were excluded from the study.</w:t>
      </w:r>
    </w:p>
    <w:p w:rsidR="008C2DD8" w:rsidRDefault="000965F9" w:rsidP="00856404">
      <w:pPr>
        <w:rPr>
          <w:rFonts w:ascii="Times New Roman" w:hAnsi="Times New Roman" w:cs="Times New Roman"/>
        </w:rPr>
      </w:pPr>
      <w:r>
        <w:rPr>
          <w:rFonts w:ascii="Times New Roman" w:hAnsi="Times New Roman" w:cs="Times New Roman"/>
        </w:rPr>
        <w:t>Participants.</w:t>
      </w:r>
    </w:p>
    <w:p w:rsidR="00587F7F" w:rsidRDefault="000965F9" w:rsidP="00856404">
      <w:pPr>
        <w:rPr>
          <w:rFonts w:ascii="Times New Roman" w:hAnsi="Times New Roman" w:cs="Times New Roman"/>
        </w:rPr>
      </w:pPr>
      <w:r>
        <w:rPr>
          <w:rFonts w:ascii="Times New Roman" w:hAnsi="Times New Roman" w:cs="Times New Roman"/>
        </w:rPr>
        <w:t>The participants in the study were individuals who have had injuries out of contact-related sports. The research question focused on contact-related sports, and therefore there was a need for studies to have limited participation in the requirements. Studies that did not adhere to this requirement were excluded from the study. Other participants took part in the analysis of results to ensure no bias in the data analysis. A team was involved in the quality assessment to ensure that research and quality standards were maintained.</w:t>
      </w:r>
    </w:p>
    <w:p w:rsidR="00587F7F" w:rsidRDefault="000965F9" w:rsidP="00856404">
      <w:pPr>
        <w:rPr>
          <w:rFonts w:ascii="Times New Roman" w:hAnsi="Times New Roman" w:cs="Times New Roman"/>
        </w:rPr>
      </w:pPr>
      <w:r>
        <w:rPr>
          <w:rFonts w:ascii="Times New Roman" w:hAnsi="Times New Roman" w:cs="Times New Roman"/>
        </w:rPr>
        <w:t xml:space="preserve"> Exposure assessment.</w:t>
      </w:r>
    </w:p>
    <w:p w:rsidR="00587F7F" w:rsidRDefault="000965F9" w:rsidP="00856404">
      <w:pPr>
        <w:rPr>
          <w:rFonts w:ascii="Times New Roman" w:hAnsi="Times New Roman" w:cs="Times New Roman"/>
        </w:rPr>
      </w:pPr>
      <w:r>
        <w:rPr>
          <w:rFonts w:ascii="Times New Roman" w:hAnsi="Times New Roman" w:cs="Times New Roman"/>
        </w:rPr>
        <w:t>This study used information from other studies, and hence participants were not exposed to any threat to human health. The study involved analysis of data extracted from studies conducted, and therefore, there was no need for exposure assessment. The study did not pose any physical or mental risk to any participants.</w:t>
      </w:r>
    </w:p>
    <w:p w:rsidR="00573895" w:rsidRDefault="000965F9" w:rsidP="00856404">
      <w:pPr>
        <w:rPr>
          <w:rFonts w:ascii="Times New Roman" w:hAnsi="Times New Roman" w:cs="Times New Roman"/>
        </w:rPr>
      </w:pPr>
      <w:r>
        <w:rPr>
          <w:rFonts w:ascii="Times New Roman" w:hAnsi="Times New Roman" w:cs="Times New Roman"/>
        </w:rPr>
        <w:t>Outcome assessment.</w:t>
      </w:r>
    </w:p>
    <w:p w:rsidR="00573895" w:rsidRDefault="000965F9" w:rsidP="00856404">
      <w:pPr>
        <w:rPr>
          <w:rFonts w:ascii="Times New Roman" w:hAnsi="Times New Roman" w:cs="Times New Roman"/>
        </w:rPr>
      </w:pPr>
      <w:r>
        <w:rPr>
          <w:rFonts w:ascii="Times New Roman" w:hAnsi="Times New Roman" w:cs="Times New Roman"/>
        </w:rPr>
        <w:t xml:space="preserve">Before the study was completed, there was the development of outcome assessment to identify the activities </w:t>
      </w:r>
      <w:r w:rsidR="00B623BD">
        <w:rPr>
          <w:rFonts w:ascii="Times New Roman" w:hAnsi="Times New Roman" w:cs="Times New Roman"/>
        </w:rPr>
        <w:t xml:space="preserve">that are of more value in determining the study's outcome. The study's goals and objectives were well defined clearly, and steps that would contribute to their achievements well stated. The main reason to conduct this study was to determine the efficiency of the new guidelines and intervention in brain injury in contact related sports. Therefore, data extraction was guided by the outcome assessment to know they </w:t>
      </w:r>
      <w:r w:rsidR="00B623BD">
        <w:rPr>
          <w:rFonts w:ascii="Times New Roman" w:hAnsi="Times New Roman" w:cs="Times New Roman"/>
        </w:rPr>
        <w:lastRenderedPageBreak/>
        <w:t>should look out for in every study. The assessment was also conducted to know the process that would be used to achieve the goals.</w:t>
      </w:r>
    </w:p>
    <w:p w:rsidR="00573895" w:rsidRDefault="000965F9" w:rsidP="00856404">
      <w:pPr>
        <w:rPr>
          <w:rFonts w:ascii="Times New Roman" w:hAnsi="Times New Roman" w:cs="Times New Roman"/>
        </w:rPr>
      </w:pPr>
      <w:r>
        <w:rPr>
          <w:rFonts w:ascii="Times New Roman" w:hAnsi="Times New Roman" w:cs="Times New Roman"/>
        </w:rPr>
        <w:t>Adjustment for confounders.</w:t>
      </w:r>
    </w:p>
    <w:p w:rsidR="00B623BD" w:rsidRDefault="000965F9" w:rsidP="00856404">
      <w:pPr>
        <w:rPr>
          <w:rFonts w:ascii="Times New Roman" w:hAnsi="Times New Roman" w:cs="Times New Roman"/>
        </w:rPr>
      </w:pPr>
      <w:r>
        <w:rPr>
          <w:rFonts w:ascii="Times New Roman" w:hAnsi="Times New Roman" w:cs="Times New Roman"/>
        </w:rPr>
        <w:t>The study was modified to break the relationship between exposure and confounders.</w:t>
      </w:r>
      <w:r w:rsidR="00EE2F0A">
        <w:rPr>
          <w:rFonts w:ascii="Times New Roman" w:hAnsi="Times New Roman" w:cs="Times New Roman"/>
        </w:rPr>
        <w:t xml:space="preserve"> Confounding variables should be avoided at any cost if need be. They can be controlled to remain at the lowest level. Randomizing the research study</w:t>
      </w:r>
      <w:r w:rsidR="00041FB2">
        <w:rPr>
          <w:rFonts w:ascii="Times New Roman" w:hAnsi="Times New Roman" w:cs="Times New Roman"/>
        </w:rPr>
        <w:t xml:space="preserve"> subjects enabled the study to select articles randomly controlling any link between confounders and exposure. </w:t>
      </w:r>
    </w:p>
    <w:p w:rsidR="00041FB2" w:rsidRDefault="000965F9" w:rsidP="00856404">
      <w:pPr>
        <w:rPr>
          <w:rFonts w:ascii="Times New Roman" w:hAnsi="Times New Roman" w:cs="Times New Roman"/>
        </w:rPr>
      </w:pPr>
      <w:r>
        <w:rPr>
          <w:rFonts w:ascii="Times New Roman" w:hAnsi="Times New Roman" w:cs="Times New Roman"/>
        </w:rPr>
        <w:t xml:space="preserve">Quality assessment. </w:t>
      </w:r>
    </w:p>
    <w:p w:rsidR="00041FB2" w:rsidRDefault="000965F9" w:rsidP="00856404">
      <w:pPr>
        <w:rPr>
          <w:rFonts w:ascii="Times New Roman" w:hAnsi="Times New Roman" w:cs="Times New Roman"/>
        </w:rPr>
      </w:pPr>
      <w:r>
        <w:rPr>
          <w:rFonts w:ascii="Times New Roman" w:hAnsi="Times New Roman" w:cs="Times New Roman"/>
        </w:rPr>
        <w:t>Two reviewers were involved in the assessment to determine the quality of</w:t>
      </w:r>
      <w:r w:rsidR="004561DD">
        <w:rPr>
          <w:rFonts w:ascii="Times New Roman" w:hAnsi="Times New Roman" w:cs="Times New Roman"/>
        </w:rPr>
        <w:t xml:space="preserve"> the study. They used the AMSTAR </w:t>
      </w:r>
      <w:r>
        <w:rPr>
          <w:rFonts w:ascii="Times New Roman" w:hAnsi="Times New Roman" w:cs="Times New Roman"/>
        </w:rPr>
        <w:t>scale, which is recommended for randomized studies</w:t>
      </w:r>
      <w:r w:rsidR="004561DD">
        <w:rPr>
          <w:rFonts w:ascii="Times New Roman" w:hAnsi="Times New Roman" w:cs="Times New Roman"/>
        </w:rPr>
        <w:t xml:space="preserve"> in systematic review</w:t>
      </w:r>
      <w:r>
        <w:rPr>
          <w:rFonts w:ascii="Times New Roman" w:hAnsi="Times New Roman" w:cs="Times New Roman"/>
        </w:rPr>
        <w:t xml:space="preserve">. This provided for the </w:t>
      </w:r>
      <w:r w:rsidR="00AC65FD">
        <w:rPr>
          <w:rFonts w:ascii="Times New Roman" w:hAnsi="Times New Roman" w:cs="Times New Roman"/>
        </w:rPr>
        <w:t xml:space="preserve">systemic review </w:t>
      </w:r>
      <w:r>
        <w:rPr>
          <w:rFonts w:ascii="Times New Roman" w:hAnsi="Times New Roman" w:cs="Times New Roman"/>
        </w:rPr>
        <w:t xml:space="preserve">approach in the quality study in all aspects of the research, such as selection and the </w:t>
      </w:r>
      <w:r w:rsidR="005236E7">
        <w:rPr>
          <w:rFonts w:ascii="Times New Roman" w:hAnsi="Times New Roman" w:cs="Times New Roman"/>
        </w:rPr>
        <w:t>ascertain</w:t>
      </w:r>
      <w:r>
        <w:rPr>
          <w:rFonts w:ascii="Times New Roman" w:hAnsi="Times New Roman" w:cs="Times New Roman"/>
        </w:rPr>
        <w:t xml:space="preserve">s of this study's outcomes.  </w:t>
      </w:r>
      <w:r w:rsidR="005236E7">
        <w:rPr>
          <w:rFonts w:ascii="Times New Roman" w:hAnsi="Times New Roman" w:cs="Times New Roman"/>
        </w:rPr>
        <w:t>The score from each of the three aspects of the research was added up, and an overall score given to the article or study. The articles included in this part are only those that scored above seven hence considered for meta-analysis. Issues that arose in during any step of the research was solved through discussion.</w:t>
      </w:r>
    </w:p>
    <w:p w:rsidR="005236E7" w:rsidRDefault="000965F9" w:rsidP="00856404">
      <w:pPr>
        <w:rPr>
          <w:rFonts w:ascii="Times New Roman" w:hAnsi="Times New Roman" w:cs="Times New Roman"/>
        </w:rPr>
      </w:pPr>
      <w:r>
        <w:rPr>
          <w:rFonts w:ascii="Times New Roman" w:hAnsi="Times New Roman" w:cs="Times New Roman"/>
        </w:rPr>
        <w:t>Data synthesis.</w:t>
      </w:r>
    </w:p>
    <w:p w:rsidR="005236E7" w:rsidRDefault="000965F9" w:rsidP="00856404">
      <w:pPr>
        <w:rPr>
          <w:rFonts w:ascii="Times New Roman" w:hAnsi="Times New Roman" w:cs="Times New Roman"/>
        </w:rPr>
      </w:pPr>
      <w:r>
        <w:rPr>
          <w:rFonts w:ascii="Times New Roman" w:hAnsi="Times New Roman" w:cs="Times New Roman"/>
        </w:rPr>
        <w:t xml:space="preserve">The process of synthesizing the data extracted from the studies were done through a well-established framework that ensured that data was not duplicated and would guarantee speed and accuracy in data comparison. The study characteristics were tabulated, and this enabled easy comparison between different studies. Tabulation enables characteristics to be grouped </w:t>
      </w:r>
      <w:r w:rsidR="00BE0A24">
        <w:rPr>
          <w:rFonts w:ascii="Times New Roman" w:hAnsi="Times New Roman" w:cs="Times New Roman"/>
        </w:rPr>
        <w:t>for easy statistical analysis. Every study was assessed on how its contribution to meta-analysis and identifying which was the best analysis method.</w:t>
      </w:r>
    </w:p>
    <w:p w:rsidR="00BC44B1" w:rsidRDefault="000965F9" w:rsidP="00856404">
      <w:pPr>
        <w:rPr>
          <w:rFonts w:ascii="Times New Roman" w:hAnsi="Times New Roman" w:cs="Times New Roman"/>
        </w:rPr>
      </w:pPr>
      <w:r>
        <w:rPr>
          <w:rFonts w:ascii="Times New Roman" w:hAnsi="Times New Roman" w:cs="Times New Roman"/>
        </w:rPr>
        <w:t xml:space="preserve">Assessing the eligibility </w:t>
      </w:r>
      <w:r w:rsidR="00587F7F">
        <w:rPr>
          <w:rFonts w:ascii="Times New Roman" w:hAnsi="Times New Roman" w:cs="Times New Roman"/>
        </w:rPr>
        <w:t>of studies</w:t>
      </w:r>
      <w:r w:rsidR="00FD05D4">
        <w:rPr>
          <w:rFonts w:ascii="Times New Roman" w:hAnsi="Times New Roman" w:cs="Times New Roman"/>
        </w:rPr>
        <w:t xml:space="preserve"> for narrative analysis</w:t>
      </w:r>
      <w:r>
        <w:rPr>
          <w:rFonts w:ascii="Times New Roman" w:hAnsi="Times New Roman" w:cs="Times New Roman"/>
        </w:rPr>
        <w:t xml:space="preserve">. </w:t>
      </w:r>
    </w:p>
    <w:p w:rsidR="00145C4F" w:rsidRDefault="000965F9" w:rsidP="00856404">
      <w:pPr>
        <w:rPr>
          <w:rFonts w:ascii="Times New Roman" w:hAnsi="Times New Roman" w:cs="Times New Roman"/>
        </w:rPr>
      </w:pPr>
      <w:r>
        <w:rPr>
          <w:rFonts w:ascii="Times New Roman" w:hAnsi="Times New Roman" w:cs="Times New Roman"/>
        </w:rPr>
        <w:t xml:space="preserve">To determine the eligible studies for </w:t>
      </w:r>
      <w:r w:rsidR="00EA4450">
        <w:rPr>
          <w:rFonts w:ascii="Times New Roman" w:hAnsi="Times New Roman" w:cs="Times New Roman"/>
        </w:rPr>
        <w:t xml:space="preserve">meta-analysis from among the search results, we set up a criterion that would be used. Among the articles selected in the study, based on the following criteria; (1) studies that were addressing the question of brain surgery after a concussion. (2) studies are analyzing the brain injuries in relation to sporting activities and modes of intervention. (3) the studies that focused on the impact of the new guidelines and intervention on </w:t>
      </w:r>
      <w:r>
        <w:rPr>
          <w:rFonts w:ascii="Times New Roman" w:hAnsi="Times New Roman" w:cs="Times New Roman"/>
        </w:rPr>
        <w:t>brain injury</w:t>
      </w:r>
      <w:r w:rsidR="00EA4450">
        <w:rPr>
          <w:rFonts w:ascii="Times New Roman" w:hAnsi="Times New Roman" w:cs="Times New Roman"/>
        </w:rPr>
        <w:t xml:space="preserve"> treatment.</w:t>
      </w:r>
      <w:r>
        <w:rPr>
          <w:rFonts w:ascii="Times New Roman" w:hAnsi="Times New Roman" w:cs="Times New Roman"/>
        </w:rPr>
        <w:t xml:space="preserve"> (4) studies that are peer-reviewed and have been updated regularly. (5) studies that explained the effects of the new intervention to sportspeople.  </w:t>
      </w:r>
    </w:p>
    <w:p w:rsidR="002D0BA7" w:rsidRDefault="000965F9" w:rsidP="00856404">
      <w:pPr>
        <w:rPr>
          <w:rFonts w:ascii="Times New Roman" w:hAnsi="Times New Roman" w:cs="Times New Roman"/>
        </w:rPr>
      </w:pPr>
      <w:r>
        <w:rPr>
          <w:rFonts w:ascii="Times New Roman" w:hAnsi="Times New Roman" w:cs="Times New Roman"/>
        </w:rPr>
        <w:t>Studies were excluded from the selection. If they were reports on a specific case, abstract editorials were excluded (2) articles that did</w:t>
      </w:r>
      <w:r w:rsidR="00EA4450">
        <w:rPr>
          <w:rFonts w:ascii="Times New Roman" w:hAnsi="Times New Roman" w:cs="Times New Roman"/>
        </w:rPr>
        <w:t xml:space="preserve"> </w:t>
      </w:r>
      <w:r>
        <w:rPr>
          <w:rFonts w:ascii="Times New Roman" w:hAnsi="Times New Roman" w:cs="Times New Roman"/>
        </w:rPr>
        <w:t>not research the sportspeople. (3)</w:t>
      </w:r>
    </w:p>
    <w:p w:rsidR="00BC44B1" w:rsidRDefault="000965F9" w:rsidP="002D0BA7">
      <w:pPr>
        <w:rPr>
          <w:rFonts w:ascii="Times New Roman" w:hAnsi="Times New Roman" w:cs="Times New Roman"/>
        </w:rPr>
      </w:pPr>
      <w:r>
        <w:rPr>
          <w:rFonts w:ascii="Times New Roman" w:hAnsi="Times New Roman" w:cs="Times New Roman"/>
        </w:rPr>
        <w:t>Narrative synthesis.</w:t>
      </w:r>
    </w:p>
    <w:p w:rsidR="00BE0A24" w:rsidRDefault="000965F9" w:rsidP="002D0BA7">
      <w:pPr>
        <w:rPr>
          <w:rFonts w:ascii="Times New Roman" w:hAnsi="Times New Roman" w:cs="Times New Roman"/>
        </w:rPr>
      </w:pPr>
      <w:r>
        <w:rPr>
          <w:rFonts w:ascii="Times New Roman" w:hAnsi="Times New Roman" w:cs="Times New Roman"/>
        </w:rPr>
        <w:t xml:space="preserve">Of the six studies that referred to new guidelines and interventions for brain </w:t>
      </w:r>
      <w:r w:rsidR="006949F0">
        <w:rPr>
          <w:rFonts w:ascii="Times New Roman" w:hAnsi="Times New Roman" w:cs="Times New Roman"/>
        </w:rPr>
        <w:t>injury, there</w:t>
      </w:r>
      <w:r>
        <w:rPr>
          <w:rFonts w:ascii="Times New Roman" w:hAnsi="Times New Roman" w:cs="Times New Roman"/>
        </w:rPr>
        <w:t xml:space="preserve"> were some similarities in the study results from </w:t>
      </w:r>
      <w:r w:rsidR="00E265A0">
        <w:rPr>
          <w:rFonts w:ascii="Times New Roman" w:hAnsi="Times New Roman" w:cs="Times New Roman"/>
        </w:rPr>
        <w:t>the participants and data extraction. The data extracted showed an increase in the diagnosis of some diseases that are considered side effects of the drug used in the management of care of patients who have suffered a concussion. Patients previously treated for this disease</w:t>
      </w:r>
      <w:r w:rsidR="006949F0">
        <w:rPr>
          <w:rFonts w:ascii="Times New Roman" w:hAnsi="Times New Roman" w:cs="Times New Roman"/>
        </w:rPr>
        <w:t xml:space="preserve"> seemed to have developed some different symptoms. The common </w:t>
      </w:r>
      <w:r w:rsidR="00FD05D4">
        <w:rPr>
          <w:rFonts w:ascii="Times New Roman" w:hAnsi="Times New Roman" w:cs="Times New Roman"/>
        </w:rPr>
        <w:t xml:space="preserve">symptoms were evident from </w:t>
      </w:r>
      <w:r w:rsidR="00FD05D4">
        <w:rPr>
          <w:rFonts w:ascii="Times New Roman" w:hAnsi="Times New Roman" w:cs="Times New Roman"/>
        </w:rPr>
        <w:lastRenderedPageBreak/>
        <w:t>the various participants of the studies signal</w:t>
      </w:r>
      <w:r w:rsidR="006949F0">
        <w:rPr>
          <w:rFonts w:ascii="Times New Roman" w:hAnsi="Times New Roman" w:cs="Times New Roman"/>
        </w:rPr>
        <w:t xml:space="preserve"> that there could be something wrong with the new approach to brain injury treatment. </w:t>
      </w:r>
      <w:r w:rsidR="00152CAB">
        <w:rPr>
          <w:rFonts w:ascii="Times New Roman" w:hAnsi="Times New Roman" w:cs="Times New Roman"/>
        </w:rPr>
        <w:t xml:space="preserve">Two of the articles </w:t>
      </w:r>
      <w:r w:rsidR="00FD05D4">
        <w:rPr>
          <w:rFonts w:ascii="Times New Roman" w:hAnsi="Times New Roman" w:cs="Times New Roman"/>
        </w:rPr>
        <w:t>investigat</w:t>
      </w:r>
      <w:r w:rsidR="00152CAB">
        <w:rPr>
          <w:rFonts w:ascii="Times New Roman" w:hAnsi="Times New Roman" w:cs="Times New Roman"/>
        </w:rPr>
        <w:t xml:space="preserve">ing the relationship between contact-related sports and brain injury showed that such sports are more exposed to the disorder than their counterparts in other sports. Most of the participants indicated a lack of protective gadgets to protect players, especially in the most vulnerable parts such as the head. Those who followed </w:t>
      </w:r>
      <w:r w:rsidR="00FD05D4">
        <w:rPr>
          <w:rFonts w:ascii="Times New Roman" w:hAnsi="Times New Roman" w:cs="Times New Roman"/>
        </w:rPr>
        <w:t>the diagnosis as prescribed tho</w:t>
      </w:r>
      <w:r w:rsidR="00152CAB">
        <w:rPr>
          <w:rFonts w:ascii="Times New Roman" w:hAnsi="Times New Roman" w:cs="Times New Roman"/>
        </w:rPr>
        <w:t xml:space="preserve">roughly did not indicate any signs of undesirable symptoms. This shows that adherence to prescription affects </w:t>
      </w:r>
      <w:r w:rsidR="00FD05D4">
        <w:rPr>
          <w:rFonts w:ascii="Times New Roman" w:hAnsi="Times New Roman" w:cs="Times New Roman"/>
        </w:rPr>
        <w:t>how patients respond to the treatment.</w:t>
      </w:r>
    </w:p>
    <w:p w:rsidR="00FD05D4" w:rsidRDefault="000965F9" w:rsidP="002D0BA7">
      <w:pPr>
        <w:rPr>
          <w:rFonts w:ascii="Times New Roman" w:hAnsi="Times New Roman" w:cs="Times New Roman"/>
        </w:rPr>
      </w:pPr>
      <w:r>
        <w:rPr>
          <w:rFonts w:ascii="Times New Roman" w:hAnsi="Times New Roman" w:cs="Times New Roman"/>
        </w:rPr>
        <w:t>Summary of main findings of studies not included in the narrative analysis.</w:t>
      </w:r>
    </w:p>
    <w:p w:rsidR="00FD05D4" w:rsidRDefault="000965F9" w:rsidP="002D0BA7">
      <w:pPr>
        <w:rPr>
          <w:rFonts w:ascii="Times New Roman" w:hAnsi="Times New Roman" w:cs="Times New Roman"/>
        </w:rPr>
      </w:pPr>
      <w:r>
        <w:rPr>
          <w:rFonts w:ascii="Times New Roman" w:hAnsi="Times New Roman" w:cs="Times New Roman"/>
        </w:rPr>
        <w:t>The diagnosis of patients with a brain injury was more concentrated on individuals who played contact games.</w:t>
      </w:r>
    </w:p>
    <w:p w:rsidR="00C93BCF" w:rsidRDefault="000965F9" w:rsidP="002D0BA7">
      <w:pPr>
        <w:rPr>
          <w:rFonts w:ascii="Times New Roman" w:hAnsi="Times New Roman" w:cs="Times New Roman"/>
        </w:rPr>
      </w:pPr>
      <w:r>
        <w:rPr>
          <w:rFonts w:ascii="Times New Roman" w:hAnsi="Times New Roman" w:cs="Times New Roman"/>
        </w:rPr>
        <w:t>One of the articles indicated that follow-up care towards patients with brain disorders was very important to measure care effectiveness.</w:t>
      </w:r>
    </w:p>
    <w:p w:rsidR="00C93BCF" w:rsidRDefault="000965F9" w:rsidP="002D0BA7">
      <w:pPr>
        <w:rPr>
          <w:rFonts w:ascii="Times New Roman" w:hAnsi="Times New Roman" w:cs="Times New Roman"/>
        </w:rPr>
      </w:pPr>
      <w:r>
        <w:rPr>
          <w:rFonts w:ascii="Times New Roman" w:hAnsi="Times New Roman" w:cs="Times New Roman"/>
        </w:rPr>
        <w:t>Discussion.</w:t>
      </w:r>
    </w:p>
    <w:p w:rsidR="00C93BCF" w:rsidRDefault="000965F9" w:rsidP="002D0BA7">
      <w:pPr>
        <w:rPr>
          <w:rFonts w:ascii="Times New Roman" w:hAnsi="Times New Roman" w:cs="Times New Roman"/>
        </w:rPr>
      </w:pPr>
      <w:r>
        <w:rPr>
          <w:rFonts w:ascii="Times New Roman" w:hAnsi="Times New Roman" w:cs="Times New Roman"/>
        </w:rPr>
        <w:t xml:space="preserve">Summary of key findings. </w:t>
      </w:r>
    </w:p>
    <w:p w:rsidR="00C93BCF" w:rsidRDefault="000965F9" w:rsidP="002D0BA7">
      <w:pPr>
        <w:rPr>
          <w:rFonts w:ascii="Times New Roman" w:hAnsi="Times New Roman" w:cs="Times New Roman"/>
        </w:rPr>
      </w:pPr>
      <w:r>
        <w:rPr>
          <w:rFonts w:ascii="Times New Roman" w:hAnsi="Times New Roman" w:cs="Times New Roman"/>
        </w:rPr>
        <w:t>The effectiveness of the new guidelines is dependent on patient participation in following the procedures from physicians.</w:t>
      </w:r>
    </w:p>
    <w:p w:rsidR="00C93BCF" w:rsidRDefault="000965F9" w:rsidP="002D0BA7">
      <w:pPr>
        <w:rPr>
          <w:rFonts w:ascii="Times New Roman" w:hAnsi="Times New Roman" w:cs="Times New Roman"/>
        </w:rPr>
      </w:pPr>
      <w:r>
        <w:rPr>
          <w:rFonts w:ascii="Times New Roman" w:hAnsi="Times New Roman" w:cs="Times New Roman"/>
        </w:rPr>
        <w:t>New guidelines and interventions to brain injury are an effect of reducing the severe symptoms.</w:t>
      </w:r>
    </w:p>
    <w:p w:rsidR="00C93BCF" w:rsidRDefault="000965F9" w:rsidP="002D0BA7">
      <w:pPr>
        <w:rPr>
          <w:rFonts w:ascii="Times New Roman" w:hAnsi="Times New Roman" w:cs="Times New Roman"/>
        </w:rPr>
      </w:pPr>
      <w:r>
        <w:rPr>
          <w:rFonts w:ascii="Times New Roman" w:hAnsi="Times New Roman" w:cs="Times New Roman"/>
        </w:rPr>
        <w:t xml:space="preserve">Emphasis on follow up exercise in the treatment of the disorder enables corrective measures to be taken where there is a need. </w:t>
      </w:r>
    </w:p>
    <w:p w:rsidR="0048088C" w:rsidRDefault="000965F9" w:rsidP="002D0BA7">
      <w:pPr>
        <w:rPr>
          <w:rFonts w:ascii="Times New Roman" w:hAnsi="Times New Roman" w:cs="Times New Roman"/>
        </w:rPr>
      </w:pPr>
      <w:r>
        <w:rPr>
          <w:rFonts w:ascii="Times New Roman" w:hAnsi="Times New Roman" w:cs="Times New Roman"/>
        </w:rPr>
        <w:t xml:space="preserve"> Individuals who engaged in contact sports were more exposed to this injury.</w:t>
      </w:r>
    </w:p>
    <w:p w:rsidR="0048088C" w:rsidRDefault="000965F9" w:rsidP="002D0BA7">
      <w:pPr>
        <w:rPr>
          <w:rFonts w:ascii="Times New Roman" w:hAnsi="Times New Roman" w:cs="Times New Roman"/>
        </w:rPr>
      </w:pPr>
      <w:r>
        <w:rPr>
          <w:rFonts w:ascii="Times New Roman" w:hAnsi="Times New Roman" w:cs="Times New Roman"/>
        </w:rPr>
        <w:t>Strengths and limitations of included studies.</w:t>
      </w:r>
    </w:p>
    <w:p w:rsidR="0048088C" w:rsidRDefault="000965F9" w:rsidP="002D0BA7">
      <w:pPr>
        <w:rPr>
          <w:rFonts w:ascii="Times New Roman" w:hAnsi="Times New Roman" w:cs="Times New Roman"/>
        </w:rPr>
      </w:pPr>
      <w:r>
        <w:rPr>
          <w:rFonts w:ascii="Times New Roman" w:hAnsi="Times New Roman" w:cs="Times New Roman"/>
        </w:rPr>
        <w:t>All the studies included are peer-reviewed. This improves accuracy in the presentation and analysis of data because more than one specialist has been involved in proofreading and editing the articles. This increases the credibility and reliability of the studies.</w:t>
      </w:r>
    </w:p>
    <w:p w:rsidR="00803A23" w:rsidRDefault="000965F9" w:rsidP="002D0BA7">
      <w:pPr>
        <w:rPr>
          <w:rFonts w:ascii="Times New Roman" w:hAnsi="Times New Roman" w:cs="Times New Roman"/>
        </w:rPr>
      </w:pPr>
      <w:r>
        <w:rPr>
          <w:rFonts w:ascii="Times New Roman" w:hAnsi="Times New Roman" w:cs="Times New Roman"/>
        </w:rPr>
        <w:t>Al studies included in this research have been updated by editing or were published not later than five years to the time of conducting this research. This means that the information used is updated, and any policy developed within the period has well been taken into consideration during data collection and analysis.</w:t>
      </w:r>
    </w:p>
    <w:p w:rsidR="00803A23" w:rsidRDefault="000965F9" w:rsidP="002D0BA7">
      <w:pPr>
        <w:rPr>
          <w:rFonts w:ascii="Times New Roman" w:hAnsi="Times New Roman" w:cs="Times New Roman"/>
        </w:rPr>
      </w:pPr>
      <w:r>
        <w:rPr>
          <w:rFonts w:ascii="Times New Roman" w:hAnsi="Times New Roman" w:cs="Times New Roman"/>
        </w:rPr>
        <w:t>Some of the studies included in this research were conducted by individuals who did not have a background. This means that they could not make a professional opinion towards the treatment and intervention of brain injury. This limits its credibility on its own and has to be complemented with professional medical practitioners.</w:t>
      </w:r>
    </w:p>
    <w:p w:rsidR="008E7856" w:rsidRDefault="000965F9" w:rsidP="002D0BA7">
      <w:pPr>
        <w:rPr>
          <w:rFonts w:ascii="Times New Roman" w:hAnsi="Times New Roman" w:cs="Times New Roman"/>
        </w:rPr>
      </w:pPr>
      <w:r>
        <w:rPr>
          <w:rFonts w:ascii="Times New Roman" w:hAnsi="Times New Roman" w:cs="Times New Roman"/>
        </w:rPr>
        <w:t xml:space="preserve">One of the studies included in this research is published in 2014. This is the only study that was conducted beyond the five years limit. I included it because the author had a vast experience in the field </w:t>
      </w:r>
      <w:r>
        <w:rPr>
          <w:rFonts w:ascii="Times New Roman" w:hAnsi="Times New Roman" w:cs="Times New Roman"/>
        </w:rPr>
        <w:lastRenderedPageBreak/>
        <w:t>of brain di</w:t>
      </w:r>
      <w:r w:rsidR="008E7856">
        <w:rPr>
          <w:rFonts w:ascii="Times New Roman" w:hAnsi="Times New Roman" w:cs="Times New Roman"/>
        </w:rPr>
        <w:t>s</w:t>
      </w:r>
      <w:r>
        <w:rPr>
          <w:rFonts w:ascii="Times New Roman" w:hAnsi="Times New Roman" w:cs="Times New Roman"/>
        </w:rPr>
        <w:t>orders</w:t>
      </w:r>
      <w:r w:rsidR="008E7856">
        <w:rPr>
          <w:rFonts w:ascii="Times New Roman" w:hAnsi="Times New Roman" w:cs="Times New Roman"/>
        </w:rPr>
        <w:t>. This research could be outdated on some policies and have to be supplemented with an updated article.</w:t>
      </w:r>
    </w:p>
    <w:p w:rsidR="00C8312A" w:rsidRDefault="00C8312A" w:rsidP="002D0BA7">
      <w:pPr>
        <w:rPr>
          <w:rFonts w:ascii="Times New Roman" w:hAnsi="Times New Roman" w:cs="Times New Roman"/>
        </w:rPr>
      </w:pPr>
      <w:r>
        <w:rPr>
          <w:rFonts w:ascii="Times New Roman" w:hAnsi="Times New Roman" w:cs="Times New Roman"/>
        </w:rPr>
        <w:t>Chance.</w:t>
      </w:r>
    </w:p>
    <w:p w:rsidR="00C8312A" w:rsidRDefault="00C8312A" w:rsidP="002D0BA7">
      <w:pPr>
        <w:rPr>
          <w:rFonts w:ascii="Times New Roman" w:hAnsi="Times New Roman" w:cs="Times New Roman"/>
        </w:rPr>
      </w:pPr>
      <w:r>
        <w:rPr>
          <w:rFonts w:ascii="Times New Roman" w:hAnsi="Times New Roman" w:cs="Times New Roman"/>
        </w:rPr>
        <w:t>This is an instance where random errors are identified and results t</w:t>
      </w:r>
      <w:r w:rsidR="004561DD">
        <w:rPr>
          <w:rFonts w:ascii="Times New Roman" w:hAnsi="Times New Roman" w:cs="Times New Roman"/>
        </w:rPr>
        <w:t>o an association between the</w:t>
      </w:r>
      <w:r>
        <w:rPr>
          <w:rFonts w:ascii="Times New Roman" w:hAnsi="Times New Roman" w:cs="Times New Roman"/>
        </w:rPr>
        <w:t xml:space="preserve"> exposure and an outcome of the epidemiological study. Random error may cause making wrong conclusions about the study while it does not even exist. Analysis was and data extraction was performed with utmost caution and </w:t>
      </w:r>
      <w:proofErr w:type="gramStart"/>
      <w:r>
        <w:rPr>
          <w:rFonts w:ascii="Times New Roman" w:hAnsi="Times New Roman" w:cs="Times New Roman"/>
        </w:rPr>
        <w:t>an</w:t>
      </w:r>
      <w:proofErr w:type="gramEnd"/>
      <w:r>
        <w:rPr>
          <w:rFonts w:ascii="Times New Roman" w:hAnsi="Times New Roman" w:cs="Times New Roman"/>
        </w:rPr>
        <w:t xml:space="preserve"> to reduce the occurrence of chance, the </w:t>
      </w:r>
      <w:r w:rsidR="004561DD">
        <w:rPr>
          <w:rFonts w:ascii="Times New Roman" w:hAnsi="Times New Roman" w:cs="Times New Roman"/>
        </w:rPr>
        <w:t xml:space="preserve">results to the analysis was standardized by a common factor which was the approximation of the errors that could have occurred. </w:t>
      </w:r>
    </w:p>
    <w:p w:rsidR="008E7856" w:rsidRDefault="000965F9" w:rsidP="002D0BA7">
      <w:pPr>
        <w:rPr>
          <w:rFonts w:ascii="Times New Roman" w:hAnsi="Times New Roman" w:cs="Times New Roman"/>
        </w:rPr>
      </w:pPr>
      <w:r>
        <w:rPr>
          <w:rFonts w:ascii="Times New Roman" w:hAnsi="Times New Roman" w:cs="Times New Roman"/>
        </w:rPr>
        <w:t>Bias.</w:t>
      </w:r>
    </w:p>
    <w:p w:rsidR="008E7856" w:rsidRDefault="000965F9" w:rsidP="002D0BA7">
      <w:pPr>
        <w:rPr>
          <w:rFonts w:ascii="Times New Roman" w:hAnsi="Times New Roman" w:cs="Times New Roman"/>
        </w:rPr>
      </w:pPr>
      <w:r>
        <w:rPr>
          <w:rFonts w:ascii="Times New Roman" w:hAnsi="Times New Roman" w:cs="Times New Roman"/>
        </w:rPr>
        <w:t xml:space="preserve">There was no evidence of bias in any part of the research or the studies that were selected. Publishers in the selected articles were not in any way stakeholders or partisan to any health organization. This means that they were not in any way interested in the outcome of the research process. Egger's test was conducted that indicated a low probability of publication bias. Bias in data analysis was avoided by a random selection of study for data extraction and the activity being carried out by </w:t>
      </w:r>
      <w:r w:rsidR="00122AEC">
        <w:rPr>
          <w:rFonts w:ascii="Times New Roman" w:hAnsi="Times New Roman" w:cs="Times New Roman"/>
        </w:rPr>
        <w:t xml:space="preserve">different individuals to avoid bias. </w:t>
      </w:r>
    </w:p>
    <w:p w:rsidR="00122AEC" w:rsidRDefault="000965F9" w:rsidP="002D0BA7">
      <w:pPr>
        <w:rPr>
          <w:rFonts w:ascii="Times New Roman" w:hAnsi="Times New Roman" w:cs="Times New Roman"/>
        </w:rPr>
      </w:pPr>
      <w:r>
        <w:rPr>
          <w:rFonts w:ascii="Times New Roman" w:hAnsi="Times New Roman" w:cs="Times New Roman"/>
        </w:rPr>
        <w:t xml:space="preserve">Strengths and limitations of this systematic review and </w:t>
      </w:r>
      <w:r w:rsidR="007724E3">
        <w:rPr>
          <w:rFonts w:ascii="Times New Roman" w:hAnsi="Times New Roman" w:cs="Times New Roman"/>
        </w:rPr>
        <w:t>narrative analysis</w:t>
      </w:r>
      <w:r>
        <w:rPr>
          <w:rFonts w:ascii="Times New Roman" w:hAnsi="Times New Roman" w:cs="Times New Roman"/>
        </w:rPr>
        <w:t xml:space="preserve">. </w:t>
      </w:r>
    </w:p>
    <w:p w:rsidR="00122AEC" w:rsidRDefault="000965F9" w:rsidP="002D0BA7">
      <w:pPr>
        <w:rPr>
          <w:rFonts w:ascii="Times New Roman" w:hAnsi="Times New Roman" w:cs="Times New Roman"/>
        </w:rPr>
      </w:pPr>
      <w:r>
        <w:rPr>
          <w:rFonts w:ascii="Times New Roman" w:hAnsi="Times New Roman" w:cs="Times New Roman"/>
        </w:rPr>
        <w:t>This systematic review is conducted to consider all ethical considerations in research and selection of the studies to be used in this research. This makes it more credible as it is responsive to the ethical needs of the research.</w:t>
      </w:r>
    </w:p>
    <w:p w:rsidR="00122AEC" w:rsidRDefault="000965F9" w:rsidP="002D0BA7">
      <w:pPr>
        <w:rPr>
          <w:rFonts w:ascii="Times New Roman" w:hAnsi="Times New Roman" w:cs="Times New Roman"/>
        </w:rPr>
      </w:pPr>
      <w:r>
        <w:rPr>
          <w:rFonts w:ascii="Times New Roman" w:hAnsi="Times New Roman" w:cs="Times New Roman"/>
        </w:rPr>
        <w:t>It is the first time that a detailed narrative analysis of data about the new guidelines and interventions for brain injury treatment is being done. This answers various questions raised about the new guidelines and provides a foundation for further research and investigation about the new guidelines' effectiveness. This makes the review outstanding and important as a foundation for future research.</w:t>
      </w:r>
    </w:p>
    <w:p w:rsidR="007271D8" w:rsidRDefault="000965F9" w:rsidP="002D0BA7">
      <w:pPr>
        <w:rPr>
          <w:rFonts w:ascii="Times New Roman" w:hAnsi="Times New Roman" w:cs="Times New Roman"/>
        </w:rPr>
      </w:pPr>
      <w:r>
        <w:rPr>
          <w:rFonts w:ascii="Times New Roman" w:hAnsi="Times New Roman" w:cs="Times New Roman"/>
        </w:rPr>
        <w:t xml:space="preserve">Although in our meta-analysis, six eligible studies were selected </w:t>
      </w:r>
      <w:r w:rsidR="00CA584C">
        <w:rPr>
          <w:rFonts w:ascii="Times New Roman" w:hAnsi="Times New Roman" w:cs="Times New Roman"/>
        </w:rPr>
        <w:t>involving two hundred and nine and nine subjects included in this systematic review, which might result in less reliability. Most of the subjects used were retrospective, and this limits the systematic review.</w:t>
      </w:r>
    </w:p>
    <w:p w:rsidR="00CA584C" w:rsidRDefault="000965F9" w:rsidP="002D0BA7">
      <w:pPr>
        <w:rPr>
          <w:rFonts w:ascii="Times New Roman" w:hAnsi="Times New Roman" w:cs="Times New Roman"/>
        </w:rPr>
      </w:pPr>
      <w:r>
        <w:rPr>
          <w:rFonts w:ascii="Times New Roman" w:hAnsi="Times New Roman" w:cs="Times New Roman"/>
        </w:rPr>
        <w:t>Interpretation of findings.</w:t>
      </w:r>
    </w:p>
    <w:p w:rsidR="00CA584C" w:rsidRDefault="000965F9" w:rsidP="002D0BA7">
      <w:pPr>
        <w:rPr>
          <w:rFonts w:ascii="Times New Roman" w:hAnsi="Times New Roman" w:cs="Times New Roman"/>
        </w:rPr>
      </w:pPr>
      <w:r>
        <w:rPr>
          <w:rFonts w:ascii="Times New Roman" w:hAnsi="Times New Roman" w:cs="Times New Roman"/>
        </w:rPr>
        <w:t xml:space="preserve">This systematic review's findings were based on logic and meta-analysis results after the data extracted was synthesized. The interpretation depends on the </w:t>
      </w:r>
      <w:r w:rsidR="00CD7F84">
        <w:rPr>
          <w:rFonts w:ascii="Times New Roman" w:hAnsi="Times New Roman" w:cs="Times New Roman"/>
        </w:rPr>
        <w:t>research question that was being answered by every study. From every research study, there is real concern about the new guidelines' effectiveness in the intervention on brain injury. From the study's findings and results, the new guidelines are appropriate, but there is a need for other policies to ensure new measures reduce the weaknesses. The study considers that contact sports should consider the use of protection guards, especially on the head's exposed parts.</w:t>
      </w:r>
    </w:p>
    <w:p w:rsidR="001E71BF" w:rsidRDefault="001E71BF" w:rsidP="002D0BA7">
      <w:pPr>
        <w:rPr>
          <w:rFonts w:ascii="Times New Roman" w:hAnsi="Times New Roman" w:cs="Times New Roman"/>
        </w:rPr>
      </w:pPr>
    </w:p>
    <w:p w:rsidR="00CD7F84" w:rsidRDefault="000965F9" w:rsidP="002D0BA7">
      <w:pPr>
        <w:rPr>
          <w:rFonts w:ascii="Times New Roman" w:hAnsi="Times New Roman" w:cs="Times New Roman"/>
        </w:rPr>
      </w:pPr>
      <w:r>
        <w:rPr>
          <w:rFonts w:ascii="Times New Roman" w:hAnsi="Times New Roman" w:cs="Times New Roman"/>
        </w:rPr>
        <w:t xml:space="preserve">Implications for research. </w:t>
      </w:r>
    </w:p>
    <w:p w:rsidR="00CD7F84" w:rsidRDefault="000965F9" w:rsidP="002D0BA7">
      <w:pPr>
        <w:rPr>
          <w:rFonts w:ascii="Times New Roman" w:hAnsi="Times New Roman" w:cs="Times New Roman"/>
        </w:rPr>
      </w:pPr>
      <w:r>
        <w:rPr>
          <w:rFonts w:ascii="Times New Roman" w:hAnsi="Times New Roman" w:cs="Times New Roman"/>
        </w:rPr>
        <w:lastRenderedPageBreak/>
        <w:t xml:space="preserve">The research creates a new dimension in future studies or research involving the investigations about medical issues. </w:t>
      </w:r>
      <w:r w:rsidR="001E71BF">
        <w:rPr>
          <w:rFonts w:ascii="Times New Roman" w:hAnsi="Times New Roman" w:cs="Times New Roman"/>
        </w:rPr>
        <w:t xml:space="preserve">There is a need to improve on the weaknesses made during this research and hence the results of the studies. Research provided for the opportunity to understand the consequences of medical treatment and another diagnosis process that affects the population's health. The research has provided research on the best ways to improve on the new guidelines and interventions to the treatment of brain injury. Improvements in the existing ways of diagnosis have been made to improve research findings and efficiency in the medical field. </w:t>
      </w:r>
    </w:p>
    <w:p w:rsidR="001E71BF" w:rsidRDefault="000965F9" w:rsidP="002D0BA7">
      <w:pPr>
        <w:rPr>
          <w:rFonts w:ascii="Times New Roman" w:hAnsi="Times New Roman" w:cs="Times New Roman"/>
        </w:rPr>
      </w:pPr>
      <w:r>
        <w:rPr>
          <w:rFonts w:ascii="Times New Roman" w:hAnsi="Times New Roman" w:cs="Times New Roman"/>
        </w:rPr>
        <w:t xml:space="preserve">Implications for practice. </w:t>
      </w:r>
    </w:p>
    <w:p w:rsidR="001E71BF" w:rsidRDefault="000965F9" w:rsidP="002D0BA7">
      <w:pPr>
        <w:rPr>
          <w:rFonts w:ascii="Times New Roman" w:hAnsi="Times New Roman" w:cs="Times New Roman"/>
        </w:rPr>
      </w:pPr>
      <w:r>
        <w:rPr>
          <w:rFonts w:ascii="Times New Roman" w:hAnsi="Times New Roman" w:cs="Times New Roman"/>
        </w:rPr>
        <w:t>The research has enabled the patients of brain injury to understand their role in ensuring the efficiency of brain injury treatment and that it becomes successful. The research has facilitated coordinated care in the treatment of brain injury patients. The health sector has to take corrective measures to ensure that patients are taken care of according to the prescribed guidelines.</w:t>
      </w:r>
    </w:p>
    <w:p w:rsidR="002D0BA7" w:rsidRDefault="007724E3" w:rsidP="002D0BA7">
      <w:pPr>
        <w:rPr>
          <w:rFonts w:ascii="Times New Roman" w:hAnsi="Times New Roman" w:cs="Times New Roman"/>
        </w:rPr>
      </w:pPr>
      <w:r>
        <w:rPr>
          <w:rFonts w:ascii="Times New Roman" w:hAnsi="Times New Roman" w:cs="Times New Roman"/>
        </w:rPr>
        <w:t>Step 4.</w:t>
      </w:r>
    </w:p>
    <w:p w:rsidR="002148D7" w:rsidRPr="002148D7" w:rsidRDefault="002148D7" w:rsidP="002148D7">
      <w:pPr>
        <w:pStyle w:val="ListParagraph"/>
        <w:numPr>
          <w:ilvl w:val="0"/>
          <w:numId w:val="4"/>
        </w:numPr>
        <w:rPr>
          <w:rFonts w:ascii="Times New Roman" w:hAnsi="Times New Roman" w:cs="Times New Roman"/>
        </w:rPr>
      </w:pPr>
      <w:r w:rsidRPr="002148D7">
        <w:rPr>
          <w:rFonts w:ascii="Times New Roman" w:hAnsi="Times New Roman" w:cs="Times New Roman"/>
        </w:rPr>
        <w:t>Efficacy of the current guidelines and interventions of Traumatic brain Injury (primarily concussion) in contact related sports</w:t>
      </w:r>
    </w:p>
    <w:p w:rsidR="002148D7" w:rsidRPr="002148D7" w:rsidRDefault="002148D7" w:rsidP="002148D7">
      <w:pPr>
        <w:pStyle w:val="ListParagraph"/>
        <w:numPr>
          <w:ilvl w:val="0"/>
          <w:numId w:val="4"/>
        </w:numPr>
        <w:rPr>
          <w:rFonts w:ascii="Times New Roman" w:hAnsi="Times New Roman" w:cs="Times New Roman"/>
        </w:rPr>
      </w:pPr>
      <w:r w:rsidRPr="002148D7">
        <w:rPr>
          <w:rFonts w:ascii="Times New Roman" w:hAnsi="Times New Roman" w:cs="Times New Roman"/>
        </w:rPr>
        <w:t>Efficiency of the current guidelines and interventions of Traumatic brain Injury (primarily concussion) in contact related sports</w:t>
      </w:r>
    </w:p>
    <w:p w:rsidR="002148D7" w:rsidRPr="002148D7" w:rsidRDefault="002148D7" w:rsidP="002148D7">
      <w:pPr>
        <w:pStyle w:val="ListParagraph"/>
        <w:numPr>
          <w:ilvl w:val="0"/>
          <w:numId w:val="4"/>
        </w:numPr>
        <w:rPr>
          <w:rFonts w:ascii="Times New Roman" w:hAnsi="Times New Roman" w:cs="Times New Roman"/>
        </w:rPr>
      </w:pPr>
      <w:r w:rsidRPr="002148D7">
        <w:rPr>
          <w:rFonts w:ascii="Times New Roman" w:hAnsi="Times New Roman" w:cs="Times New Roman"/>
        </w:rPr>
        <w:t>Current guidelines of traumatic brain injury.</w:t>
      </w:r>
    </w:p>
    <w:p w:rsidR="002148D7" w:rsidRPr="002148D7" w:rsidRDefault="002148D7" w:rsidP="002148D7">
      <w:pPr>
        <w:pStyle w:val="ListParagraph"/>
        <w:numPr>
          <w:ilvl w:val="0"/>
          <w:numId w:val="4"/>
        </w:numPr>
        <w:rPr>
          <w:rFonts w:ascii="Times New Roman" w:hAnsi="Times New Roman" w:cs="Times New Roman"/>
        </w:rPr>
      </w:pPr>
      <w:r w:rsidRPr="002148D7">
        <w:rPr>
          <w:rFonts w:ascii="Times New Roman" w:hAnsi="Times New Roman" w:cs="Times New Roman"/>
        </w:rPr>
        <w:t>Interventions for brain injury</w:t>
      </w:r>
    </w:p>
    <w:p w:rsidR="007724E3" w:rsidRPr="002148D7" w:rsidRDefault="007724E3" w:rsidP="002148D7">
      <w:pPr>
        <w:pStyle w:val="ListParagraph"/>
        <w:numPr>
          <w:ilvl w:val="0"/>
          <w:numId w:val="4"/>
        </w:numPr>
        <w:rPr>
          <w:rFonts w:ascii="Times New Roman" w:hAnsi="Times New Roman" w:cs="Times New Roman"/>
        </w:rPr>
      </w:pPr>
      <w:r w:rsidRPr="002148D7">
        <w:rPr>
          <w:rFonts w:ascii="Times New Roman" w:hAnsi="Times New Roman" w:cs="Times New Roman"/>
        </w:rPr>
        <w:t>Four search strategies.</w:t>
      </w:r>
    </w:p>
    <w:p w:rsidR="007724E3" w:rsidRPr="002148D7" w:rsidRDefault="007724E3" w:rsidP="002148D7">
      <w:pPr>
        <w:pStyle w:val="ListParagraph"/>
        <w:numPr>
          <w:ilvl w:val="0"/>
          <w:numId w:val="4"/>
        </w:numPr>
        <w:rPr>
          <w:rFonts w:ascii="Times New Roman" w:hAnsi="Times New Roman" w:cs="Times New Roman"/>
        </w:rPr>
      </w:pPr>
      <w:r w:rsidRPr="002148D7">
        <w:rPr>
          <w:rFonts w:ascii="Times New Roman" w:hAnsi="Times New Roman" w:cs="Times New Roman"/>
        </w:rPr>
        <w:t xml:space="preserve">Choosing </w:t>
      </w:r>
      <w:r w:rsidR="0081029C" w:rsidRPr="002148D7">
        <w:rPr>
          <w:rFonts w:ascii="Times New Roman" w:hAnsi="Times New Roman" w:cs="Times New Roman"/>
        </w:rPr>
        <w:t xml:space="preserve">search </w:t>
      </w:r>
      <w:proofErr w:type="gramStart"/>
      <w:r w:rsidR="0081029C" w:rsidRPr="002148D7">
        <w:rPr>
          <w:rFonts w:ascii="Times New Roman" w:hAnsi="Times New Roman" w:cs="Times New Roman"/>
        </w:rPr>
        <w:t>terms .</w:t>
      </w:r>
      <w:proofErr w:type="gramEnd"/>
    </w:p>
    <w:p w:rsidR="0081029C" w:rsidRDefault="0081029C" w:rsidP="002148D7">
      <w:pPr>
        <w:pStyle w:val="ListParagraph"/>
        <w:numPr>
          <w:ilvl w:val="0"/>
          <w:numId w:val="4"/>
        </w:numPr>
        <w:rPr>
          <w:rFonts w:ascii="Times New Roman" w:hAnsi="Times New Roman" w:cs="Times New Roman"/>
        </w:rPr>
      </w:pPr>
      <w:r>
        <w:rPr>
          <w:rFonts w:ascii="Times New Roman" w:hAnsi="Times New Roman" w:cs="Times New Roman"/>
        </w:rPr>
        <w:t>Effectiveness,</w:t>
      </w:r>
    </w:p>
    <w:p w:rsidR="0081029C" w:rsidRDefault="0081029C" w:rsidP="002148D7">
      <w:pPr>
        <w:pStyle w:val="ListParagraph"/>
        <w:numPr>
          <w:ilvl w:val="0"/>
          <w:numId w:val="4"/>
        </w:numPr>
        <w:rPr>
          <w:rFonts w:ascii="Times New Roman" w:hAnsi="Times New Roman" w:cs="Times New Roman"/>
        </w:rPr>
      </w:pPr>
      <w:r>
        <w:rPr>
          <w:rFonts w:ascii="Times New Roman" w:hAnsi="Times New Roman" w:cs="Times New Roman"/>
        </w:rPr>
        <w:t>Efficacy,</w:t>
      </w:r>
    </w:p>
    <w:p w:rsidR="002148D7" w:rsidRPr="002148D7" w:rsidRDefault="0081029C" w:rsidP="002148D7">
      <w:pPr>
        <w:pStyle w:val="ListParagraph"/>
        <w:numPr>
          <w:ilvl w:val="0"/>
          <w:numId w:val="4"/>
        </w:numPr>
        <w:rPr>
          <w:rFonts w:ascii="Times New Roman" w:hAnsi="Times New Roman" w:cs="Times New Roman"/>
        </w:rPr>
      </w:pPr>
      <w:r w:rsidRPr="002148D7">
        <w:rPr>
          <w:rFonts w:ascii="Times New Roman" w:hAnsi="Times New Roman" w:cs="Times New Roman"/>
        </w:rPr>
        <w:t>Of,</w:t>
      </w:r>
    </w:p>
    <w:p w:rsidR="0081029C" w:rsidRPr="002148D7" w:rsidRDefault="0081029C" w:rsidP="002148D7">
      <w:pPr>
        <w:pStyle w:val="ListParagraph"/>
        <w:numPr>
          <w:ilvl w:val="0"/>
          <w:numId w:val="4"/>
        </w:numPr>
        <w:rPr>
          <w:rFonts w:ascii="Times New Roman" w:hAnsi="Times New Roman" w:cs="Times New Roman"/>
        </w:rPr>
      </w:pPr>
      <w:r w:rsidRPr="002148D7">
        <w:rPr>
          <w:rFonts w:ascii="Times New Roman" w:hAnsi="Times New Roman" w:cs="Times New Roman"/>
        </w:rPr>
        <w:t>Current,</w:t>
      </w:r>
    </w:p>
    <w:p w:rsidR="0081029C" w:rsidRDefault="0081029C" w:rsidP="002148D7">
      <w:pPr>
        <w:pStyle w:val="ListParagraph"/>
        <w:numPr>
          <w:ilvl w:val="0"/>
          <w:numId w:val="4"/>
        </w:numPr>
        <w:rPr>
          <w:rFonts w:ascii="Times New Roman" w:hAnsi="Times New Roman" w:cs="Times New Roman"/>
        </w:rPr>
      </w:pPr>
      <w:r>
        <w:rPr>
          <w:rFonts w:ascii="Times New Roman" w:hAnsi="Times New Roman" w:cs="Times New Roman"/>
        </w:rPr>
        <w:t>Guidelines</w:t>
      </w:r>
    </w:p>
    <w:p w:rsidR="0081029C" w:rsidRDefault="0081029C" w:rsidP="002148D7">
      <w:pPr>
        <w:pStyle w:val="ListParagraph"/>
        <w:numPr>
          <w:ilvl w:val="0"/>
          <w:numId w:val="4"/>
        </w:numPr>
        <w:rPr>
          <w:rFonts w:ascii="Times New Roman" w:hAnsi="Times New Roman" w:cs="Times New Roman"/>
        </w:rPr>
      </w:pPr>
      <w:r>
        <w:rPr>
          <w:rFonts w:ascii="Times New Roman" w:hAnsi="Times New Roman" w:cs="Times New Roman"/>
        </w:rPr>
        <w:t>Interventions,</w:t>
      </w:r>
    </w:p>
    <w:p w:rsidR="0081029C" w:rsidRDefault="0081029C" w:rsidP="002148D7">
      <w:pPr>
        <w:pStyle w:val="ListParagraph"/>
        <w:numPr>
          <w:ilvl w:val="0"/>
          <w:numId w:val="4"/>
        </w:numPr>
        <w:rPr>
          <w:rFonts w:ascii="Times New Roman" w:hAnsi="Times New Roman" w:cs="Times New Roman"/>
        </w:rPr>
      </w:pPr>
      <w:r>
        <w:rPr>
          <w:rFonts w:ascii="Times New Roman" w:hAnsi="Times New Roman" w:cs="Times New Roman"/>
        </w:rPr>
        <w:t>Traumatic,</w:t>
      </w:r>
    </w:p>
    <w:p w:rsidR="0081029C" w:rsidRDefault="0081029C" w:rsidP="002148D7">
      <w:pPr>
        <w:pStyle w:val="ListParagraph"/>
        <w:numPr>
          <w:ilvl w:val="0"/>
          <w:numId w:val="4"/>
        </w:numPr>
        <w:rPr>
          <w:rFonts w:ascii="Times New Roman" w:hAnsi="Times New Roman" w:cs="Times New Roman"/>
        </w:rPr>
      </w:pPr>
      <w:r>
        <w:rPr>
          <w:rFonts w:ascii="Times New Roman" w:hAnsi="Times New Roman" w:cs="Times New Roman"/>
        </w:rPr>
        <w:t xml:space="preserve">Brain </w:t>
      </w:r>
    </w:p>
    <w:p w:rsidR="0081029C" w:rsidRDefault="0081029C" w:rsidP="002148D7">
      <w:pPr>
        <w:pStyle w:val="ListParagraph"/>
        <w:numPr>
          <w:ilvl w:val="0"/>
          <w:numId w:val="4"/>
        </w:numPr>
        <w:rPr>
          <w:rFonts w:ascii="Times New Roman" w:hAnsi="Times New Roman" w:cs="Times New Roman"/>
        </w:rPr>
      </w:pPr>
      <w:r>
        <w:rPr>
          <w:rFonts w:ascii="Times New Roman" w:hAnsi="Times New Roman" w:cs="Times New Roman"/>
        </w:rPr>
        <w:t>Injury,</w:t>
      </w:r>
    </w:p>
    <w:p w:rsidR="0081029C" w:rsidRDefault="0081029C" w:rsidP="002148D7">
      <w:pPr>
        <w:pStyle w:val="ListParagraph"/>
        <w:numPr>
          <w:ilvl w:val="0"/>
          <w:numId w:val="4"/>
        </w:numPr>
        <w:rPr>
          <w:rFonts w:ascii="Times New Roman" w:hAnsi="Times New Roman" w:cs="Times New Roman"/>
        </w:rPr>
      </w:pPr>
      <w:r>
        <w:rPr>
          <w:rFonts w:ascii="Times New Roman" w:hAnsi="Times New Roman" w:cs="Times New Roman"/>
        </w:rPr>
        <w:t>Primarily,</w:t>
      </w:r>
    </w:p>
    <w:p w:rsidR="0081029C" w:rsidRDefault="0081029C" w:rsidP="002148D7">
      <w:pPr>
        <w:pStyle w:val="ListParagraph"/>
        <w:numPr>
          <w:ilvl w:val="0"/>
          <w:numId w:val="4"/>
        </w:numPr>
        <w:rPr>
          <w:rFonts w:ascii="Times New Roman" w:hAnsi="Times New Roman" w:cs="Times New Roman"/>
        </w:rPr>
      </w:pPr>
      <w:r>
        <w:rPr>
          <w:rFonts w:ascii="Times New Roman" w:hAnsi="Times New Roman" w:cs="Times New Roman"/>
        </w:rPr>
        <w:t>Concussion,</w:t>
      </w:r>
    </w:p>
    <w:p w:rsidR="0081029C" w:rsidRDefault="0081029C" w:rsidP="002148D7">
      <w:pPr>
        <w:pStyle w:val="ListParagraph"/>
        <w:numPr>
          <w:ilvl w:val="0"/>
          <w:numId w:val="4"/>
        </w:numPr>
        <w:rPr>
          <w:rFonts w:ascii="Times New Roman" w:hAnsi="Times New Roman" w:cs="Times New Roman"/>
        </w:rPr>
      </w:pPr>
      <w:r>
        <w:rPr>
          <w:rFonts w:ascii="Times New Roman" w:hAnsi="Times New Roman" w:cs="Times New Roman"/>
        </w:rPr>
        <w:t xml:space="preserve">Contact, </w:t>
      </w:r>
    </w:p>
    <w:p w:rsidR="0081029C" w:rsidRDefault="0081029C" w:rsidP="002148D7">
      <w:pPr>
        <w:pStyle w:val="ListParagraph"/>
        <w:numPr>
          <w:ilvl w:val="0"/>
          <w:numId w:val="4"/>
        </w:numPr>
        <w:rPr>
          <w:rFonts w:ascii="Times New Roman" w:hAnsi="Times New Roman" w:cs="Times New Roman"/>
        </w:rPr>
      </w:pPr>
      <w:r>
        <w:rPr>
          <w:rFonts w:ascii="Times New Roman" w:hAnsi="Times New Roman" w:cs="Times New Roman"/>
        </w:rPr>
        <w:t>Related sports.</w:t>
      </w:r>
    </w:p>
    <w:p w:rsidR="0081029C" w:rsidRDefault="0081029C" w:rsidP="002148D7">
      <w:pPr>
        <w:pStyle w:val="ListParagraph"/>
        <w:numPr>
          <w:ilvl w:val="0"/>
          <w:numId w:val="4"/>
        </w:numPr>
        <w:rPr>
          <w:rFonts w:ascii="Times New Roman" w:hAnsi="Times New Roman" w:cs="Times New Roman"/>
        </w:rPr>
      </w:pPr>
      <w:r>
        <w:rPr>
          <w:rFonts w:ascii="Times New Roman" w:hAnsi="Times New Roman" w:cs="Times New Roman"/>
        </w:rPr>
        <w:t>What is brain injury,</w:t>
      </w:r>
    </w:p>
    <w:p w:rsidR="0081029C" w:rsidRDefault="0081029C" w:rsidP="002148D7">
      <w:pPr>
        <w:pStyle w:val="ListParagraph"/>
        <w:numPr>
          <w:ilvl w:val="0"/>
          <w:numId w:val="4"/>
        </w:numPr>
        <w:rPr>
          <w:rFonts w:ascii="Times New Roman" w:hAnsi="Times New Roman" w:cs="Times New Roman"/>
        </w:rPr>
      </w:pPr>
      <w:r>
        <w:rPr>
          <w:rFonts w:ascii="Times New Roman" w:hAnsi="Times New Roman" w:cs="Times New Roman"/>
        </w:rPr>
        <w:t>Explain concussion,</w:t>
      </w:r>
    </w:p>
    <w:p w:rsidR="0081029C" w:rsidRDefault="0081029C" w:rsidP="002148D7">
      <w:pPr>
        <w:pStyle w:val="ListParagraph"/>
        <w:numPr>
          <w:ilvl w:val="0"/>
          <w:numId w:val="4"/>
        </w:numPr>
        <w:rPr>
          <w:rFonts w:ascii="Times New Roman" w:hAnsi="Times New Roman" w:cs="Times New Roman"/>
        </w:rPr>
      </w:pPr>
      <w:r>
        <w:rPr>
          <w:rFonts w:ascii="Times New Roman" w:hAnsi="Times New Roman" w:cs="Times New Roman"/>
        </w:rPr>
        <w:t>Sport related concussion,</w:t>
      </w:r>
    </w:p>
    <w:p w:rsidR="0081029C" w:rsidRDefault="0081029C" w:rsidP="002148D7">
      <w:pPr>
        <w:pStyle w:val="ListParagraph"/>
        <w:numPr>
          <w:ilvl w:val="0"/>
          <w:numId w:val="4"/>
        </w:numPr>
        <w:rPr>
          <w:rFonts w:ascii="Times New Roman" w:hAnsi="Times New Roman" w:cs="Times New Roman"/>
        </w:rPr>
      </w:pPr>
      <w:r>
        <w:rPr>
          <w:rFonts w:ascii="Times New Roman" w:hAnsi="Times New Roman" w:cs="Times New Roman"/>
        </w:rPr>
        <w:t>Mental disorder,</w:t>
      </w:r>
    </w:p>
    <w:p w:rsidR="0081029C" w:rsidRDefault="0081029C" w:rsidP="002148D7">
      <w:pPr>
        <w:pStyle w:val="ListParagraph"/>
        <w:numPr>
          <w:ilvl w:val="0"/>
          <w:numId w:val="4"/>
        </w:numPr>
        <w:rPr>
          <w:rFonts w:ascii="Times New Roman" w:hAnsi="Times New Roman" w:cs="Times New Roman"/>
        </w:rPr>
      </w:pPr>
      <w:r>
        <w:rPr>
          <w:rFonts w:ascii="Times New Roman" w:hAnsi="Times New Roman" w:cs="Times New Roman"/>
        </w:rPr>
        <w:t>Evaluation,</w:t>
      </w:r>
    </w:p>
    <w:p w:rsidR="0081029C" w:rsidRDefault="0081029C" w:rsidP="002148D7">
      <w:pPr>
        <w:pStyle w:val="ListParagraph"/>
        <w:numPr>
          <w:ilvl w:val="0"/>
          <w:numId w:val="4"/>
        </w:numPr>
        <w:rPr>
          <w:rFonts w:ascii="Times New Roman" w:hAnsi="Times New Roman" w:cs="Times New Roman"/>
        </w:rPr>
      </w:pPr>
      <w:r>
        <w:rPr>
          <w:rFonts w:ascii="Times New Roman" w:hAnsi="Times New Roman" w:cs="Times New Roman"/>
        </w:rPr>
        <w:t>Treatment of brain injury</w:t>
      </w:r>
    </w:p>
    <w:p w:rsidR="0081029C" w:rsidRDefault="0081029C" w:rsidP="002148D7">
      <w:pPr>
        <w:pStyle w:val="ListParagraph"/>
        <w:numPr>
          <w:ilvl w:val="0"/>
          <w:numId w:val="4"/>
        </w:numPr>
        <w:rPr>
          <w:rFonts w:ascii="Times New Roman" w:hAnsi="Times New Roman" w:cs="Times New Roman"/>
        </w:rPr>
      </w:pPr>
      <w:r>
        <w:rPr>
          <w:rFonts w:ascii="Times New Roman" w:hAnsi="Times New Roman" w:cs="Times New Roman"/>
        </w:rPr>
        <w:t xml:space="preserve">Explain </w:t>
      </w:r>
      <w:proofErr w:type="spellStart"/>
      <w:r>
        <w:rPr>
          <w:rFonts w:ascii="Times New Roman" w:hAnsi="Times New Roman" w:cs="Times New Roman"/>
        </w:rPr>
        <w:t>non contact</w:t>
      </w:r>
      <w:proofErr w:type="spellEnd"/>
      <w:r>
        <w:rPr>
          <w:rFonts w:ascii="Times New Roman" w:hAnsi="Times New Roman" w:cs="Times New Roman"/>
        </w:rPr>
        <w:t xml:space="preserve"> related sports</w:t>
      </w:r>
    </w:p>
    <w:p w:rsidR="0081029C" w:rsidRDefault="0081029C" w:rsidP="002148D7">
      <w:pPr>
        <w:pStyle w:val="ListParagraph"/>
        <w:numPr>
          <w:ilvl w:val="0"/>
          <w:numId w:val="4"/>
        </w:numPr>
        <w:rPr>
          <w:rFonts w:ascii="Times New Roman" w:hAnsi="Times New Roman" w:cs="Times New Roman"/>
        </w:rPr>
      </w:pPr>
      <w:r>
        <w:rPr>
          <w:rFonts w:ascii="Times New Roman" w:hAnsi="Times New Roman" w:cs="Times New Roman"/>
        </w:rPr>
        <w:lastRenderedPageBreak/>
        <w:t>Symptoms of brain injury,</w:t>
      </w:r>
    </w:p>
    <w:p w:rsidR="002148D7" w:rsidRDefault="0081029C" w:rsidP="002148D7">
      <w:pPr>
        <w:pStyle w:val="ListParagraph"/>
        <w:numPr>
          <w:ilvl w:val="0"/>
          <w:numId w:val="4"/>
        </w:numPr>
        <w:rPr>
          <w:rFonts w:ascii="Times New Roman" w:hAnsi="Times New Roman" w:cs="Times New Roman"/>
        </w:rPr>
      </w:pPr>
      <w:r>
        <w:rPr>
          <w:rFonts w:ascii="Times New Roman" w:hAnsi="Times New Roman" w:cs="Times New Roman"/>
        </w:rPr>
        <w:t>Traumatic brain injury</w:t>
      </w:r>
      <w:r w:rsidR="002148D7">
        <w:rPr>
          <w:rFonts w:ascii="Times New Roman" w:hAnsi="Times New Roman" w:cs="Times New Roman"/>
        </w:rPr>
        <w:t>,</w:t>
      </w:r>
    </w:p>
    <w:p w:rsidR="002148D7" w:rsidRDefault="002148D7" w:rsidP="002148D7">
      <w:pPr>
        <w:pStyle w:val="ListParagraph"/>
        <w:numPr>
          <w:ilvl w:val="0"/>
          <w:numId w:val="4"/>
        </w:numPr>
        <w:rPr>
          <w:rFonts w:ascii="Times New Roman" w:hAnsi="Times New Roman" w:cs="Times New Roman"/>
        </w:rPr>
      </w:pPr>
      <w:r>
        <w:rPr>
          <w:rFonts w:ascii="Times New Roman" w:hAnsi="Times New Roman" w:cs="Times New Roman"/>
        </w:rPr>
        <w:t>Prospective studies review analysis.</w:t>
      </w:r>
    </w:p>
    <w:p w:rsidR="002148D7" w:rsidRPr="002148D7" w:rsidRDefault="002148D7" w:rsidP="002148D7">
      <w:pPr>
        <w:pStyle w:val="ListParagraph"/>
        <w:numPr>
          <w:ilvl w:val="0"/>
          <w:numId w:val="4"/>
        </w:numPr>
        <w:rPr>
          <w:rFonts w:ascii="Times New Roman" w:hAnsi="Times New Roman" w:cs="Times New Roman"/>
        </w:rPr>
      </w:pPr>
      <w:r>
        <w:rPr>
          <w:rFonts w:ascii="Times New Roman" w:hAnsi="Times New Roman" w:cs="Times New Roman"/>
        </w:rPr>
        <w:t>Systematic review process.</w:t>
      </w:r>
    </w:p>
    <w:p w:rsidR="002148D7" w:rsidRPr="0081029C" w:rsidRDefault="002148D7" w:rsidP="0081029C">
      <w:pPr>
        <w:pStyle w:val="ListParagraph"/>
        <w:rPr>
          <w:rFonts w:ascii="Times New Roman" w:hAnsi="Times New Roman" w:cs="Times New Roman"/>
        </w:rPr>
      </w:pPr>
    </w:p>
    <w:sectPr w:rsidR="002148D7" w:rsidRPr="0081029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C22D68"/>
    <w:multiLevelType w:val="hybridMultilevel"/>
    <w:tmpl w:val="3C68BB48"/>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ABA21D3"/>
    <w:multiLevelType w:val="hybridMultilevel"/>
    <w:tmpl w:val="CDC8070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9895CDB"/>
    <w:multiLevelType w:val="hybridMultilevel"/>
    <w:tmpl w:val="D0B07F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65C747D"/>
    <w:multiLevelType w:val="hybridMultilevel"/>
    <w:tmpl w:val="406A8090"/>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6936"/>
    <w:rsid w:val="00041FB2"/>
    <w:rsid w:val="00062B24"/>
    <w:rsid w:val="000965F9"/>
    <w:rsid w:val="000C09AE"/>
    <w:rsid w:val="000E0772"/>
    <w:rsid w:val="00122AEC"/>
    <w:rsid w:val="00145C4F"/>
    <w:rsid w:val="00152CAB"/>
    <w:rsid w:val="00192574"/>
    <w:rsid w:val="001C16FA"/>
    <w:rsid w:val="001E71BF"/>
    <w:rsid w:val="001F2CB5"/>
    <w:rsid w:val="002148D7"/>
    <w:rsid w:val="00276F78"/>
    <w:rsid w:val="00290C14"/>
    <w:rsid w:val="002924E6"/>
    <w:rsid w:val="002D0BA7"/>
    <w:rsid w:val="002D10F5"/>
    <w:rsid w:val="002F6113"/>
    <w:rsid w:val="003229E8"/>
    <w:rsid w:val="003601EA"/>
    <w:rsid w:val="00431BB9"/>
    <w:rsid w:val="004500F6"/>
    <w:rsid w:val="004561DD"/>
    <w:rsid w:val="00472A9F"/>
    <w:rsid w:val="0048088C"/>
    <w:rsid w:val="005236E7"/>
    <w:rsid w:val="00573895"/>
    <w:rsid w:val="00585294"/>
    <w:rsid w:val="00587F7F"/>
    <w:rsid w:val="00595323"/>
    <w:rsid w:val="005D710F"/>
    <w:rsid w:val="005D74F6"/>
    <w:rsid w:val="006139B8"/>
    <w:rsid w:val="006949F0"/>
    <w:rsid w:val="00703D58"/>
    <w:rsid w:val="007133BD"/>
    <w:rsid w:val="007271D8"/>
    <w:rsid w:val="0076634B"/>
    <w:rsid w:val="007724E3"/>
    <w:rsid w:val="0078714A"/>
    <w:rsid w:val="007F2B54"/>
    <w:rsid w:val="00803A23"/>
    <w:rsid w:val="0081029C"/>
    <w:rsid w:val="00825E89"/>
    <w:rsid w:val="00856404"/>
    <w:rsid w:val="008C2DD8"/>
    <w:rsid w:val="008D5309"/>
    <w:rsid w:val="008E7856"/>
    <w:rsid w:val="00915F6E"/>
    <w:rsid w:val="00981C69"/>
    <w:rsid w:val="00983B03"/>
    <w:rsid w:val="0099773F"/>
    <w:rsid w:val="009A17D5"/>
    <w:rsid w:val="009D5DA4"/>
    <w:rsid w:val="009D76AE"/>
    <w:rsid w:val="00A73384"/>
    <w:rsid w:val="00AC65FD"/>
    <w:rsid w:val="00B00574"/>
    <w:rsid w:val="00B27665"/>
    <w:rsid w:val="00B5595E"/>
    <w:rsid w:val="00B623BD"/>
    <w:rsid w:val="00B6603D"/>
    <w:rsid w:val="00BB4588"/>
    <w:rsid w:val="00BC44B1"/>
    <w:rsid w:val="00BE0A24"/>
    <w:rsid w:val="00C24163"/>
    <w:rsid w:val="00C479E8"/>
    <w:rsid w:val="00C7408F"/>
    <w:rsid w:val="00C8268B"/>
    <w:rsid w:val="00C8312A"/>
    <w:rsid w:val="00C93BCF"/>
    <w:rsid w:val="00CA584C"/>
    <w:rsid w:val="00CD7F84"/>
    <w:rsid w:val="00D16936"/>
    <w:rsid w:val="00D20800"/>
    <w:rsid w:val="00D3605F"/>
    <w:rsid w:val="00D85B5B"/>
    <w:rsid w:val="00D926C2"/>
    <w:rsid w:val="00DC2FC6"/>
    <w:rsid w:val="00DD6624"/>
    <w:rsid w:val="00DE40C9"/>
    <w:rsid w:val="00E11108"/>
    <w:rsid w:val="00E265A0"/>
    <w:rsid w:val="00E8163B"/>
    <w:rsid w:val="00EA4450"/>
    <w:rsid w:val="00ED1AAC"/>
    <w:rsid w:val="00EE2F0A"/>
    <w:rsid w:val="00F01779"/>
    <w:rsid w:val="00F54770"/>
    <w:rsid w:val="00F775C0"/>
    <w:rsid w:val="00FD05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F69C0D1-7891-42A2-9A99-3FFB9BAAD9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F61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6113"/>
  </w:style>
  <w:style w:type="paragraph" w:styleId="Footer">
    <w:name w:val="footer"/>
    <w:basedOn w:val="Normal"/>
    <w:link w:val="FooterChar"/>
    <w:uiPriority w:val="99"/>
    <w:unhideWhenUsed/>
    <w:rsid w:val="002F61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6113"/>
  </w:style>
  <w:style w:type="character" w:styleId="Hyperlink">
    <w:name w:val="Hyperlink"/>
    <w:basedOn w:val="DefaultParagraphFont"/>
    <w:uiPriority w:val="99"/>
    <w:unhideWhenUsed/>
    <w:rsid w:val="007F2B54"/>
    <w:rPr>
      <w:color w:val="0000FF" w:themeColor="hyperlink"/>
      <w:u w:val="single"/>
    </w:rPr>
  </w:style>
  <w:style w:type="paragraph" w:styleId="ListParagraph">
    <w:name w:val="List Paragraph"/>
    <w:basedOn w:val="Normal"/>
    <w:uiPriority w:val="34"/>
    <w:qFormat/>
    <w:rsid w:val="0081029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4085/1052-6050-51.6.06" TargetMode="External"/><Relationship Id="rId3" Type="http://schemas.openxmlformats.org/officeDocument/2006/relationships/settings" Target="settings.xml"/><Relationship Id="rId7" Type="http://schemas.openxmlformats.org/officeDocument/2006/relationships/hyperlink" Target="https://doi.org/10.1136/practneurol-2015-001087"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i.org/10.1186/1471-244x-14-s1-s1" TargetMode="External"/><Relationship Id="rId11" Type="http://schemas.openxmlformats.org/officeDocument/2006/relationships/fontTable" Target="fontTable.xml"/><Relationship Id="rId5" Type="http://schemas.openxmlformats.org/officeDocument/2006/relationships/hyperlink" Target="https://doi.org/10.1227/NEU.0000000000001432" TargetMode="External"/><Relationship Id="rId10" Type="http://schemas.openxmlformats.org/officeDocument/2006/relationships/hyperlink" Target="https://doi.org/10.3109/02699052.2015.1004755" TargetMode="External"/><Relationship Id="rId4" Type="http://schemas.openxmlformats.org/officeDocument/2006/relationships/webSettings" Target="webSettings.xml"/><Relationship Id="rId9" Type="http://schemas.openxmlformats.org/officeDocument/2006/relationships/hyperlink" Target="https://doi.org/10.1371/journal.pone.012467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3363</Words>
  <Characters>19175</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hp</cp:lastModifiedBy>
  <cp:revision>2</cp:revision>
  <dcterms:created xsi:type="dcterms:W3CDTF">2020-09-16T21:09:00Z</dcterms:created>
  <dcterms:modified xsi:type="dcterms:W3CDTF">2020-09-16T21:09:00Z</dcterms:modified>
</cp:coreProperties>
</file>